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61FF" w:rsidRPr="004221BC" w:rsidRDefault="002061FF" w:rsidP="002061FF">
      <w:pPr>
        <w:rPr>
          <w:rFonts w:ascii="Calibri" w:hAnsi="Calibri" w:cs="Calibri"/>
          <w:b/>
          <w:bCs/>
          <w:sz w:val="32"/>
          <w:szCs w:val="32"/>
        </w:rPr>
      </w:pPr>
      <w:r w:rsidRPr="004221BC">
        <w:rPr>
          <w:rFonts w:ascii="Calibri" w:hAnsi="Calibri" w:cs="Calibri"/>
          <w:b/>
          <w:bCs/>
          <w:sz w:val="32"/>
          <w:szCs w:val="32"/>
        </w:rPr>
        <w:br/>
        <w:t>SLASH Filmfestival 202</w:t>
      </w:r>
      <w:r w:rsidR="002F172F" w:rsidRPr="004221BC">
        <w:rPr>
          <w:rFonts w:ascii="Calibri" w:hAnsi="Calibri" w:cs="Calibri"/>
          <w:b/>
          <w:bCs/>
          <w:sz w:val="32"/>
          <w:szCs w:val="32"/>
        </w:rPr>
        <w:t>1</w:t>
      </w:r>
      <w:r w:rsidRPr="004221BC">
        <w:rPr>
          <w:rFonts w:ascii="Calibri" w:hAnsi="Calibri" w:cs="Calibri"/>
          <w:b/>
          <w:bCs/>
          <w:sz w:val="32"/>
          <w:szCs w:val="32"/>
        </w:rPr>
        <w:t xml:space="preserve">, </w:t>
      </w:r>
      <w:r w:rsidR="002F172F" w:rsidRPr="004221BC">
        <w:rPr>
          <w:rFonts w:ascii="Calibri" w:hAnsi="Calibri" w:cs="Calibri"/>
          <w:b/>
          <w:bCs/>
          <w:sz w:val="32"/>
          <w:szCs w:val="32"/>
        </w:rPr>
        <w:t>23</w:t>
      </w:r>
      <w:r w:rsidRPr="004221BC">
        <w:rPr>
          <w:rFonts w:ascii="Calibri" w:hAnsi="Calibri" w:cs="Calibri"/>
          <w:b/>
          <w:bCs/>
          <w:sz w:val="32"/>
          <w:szCs w:val="32"/>
        </w:rPr>
        <w:t xml:space="preserve">. </w:t>
      </w:r>
      <w:r w:rsidR="002F172F" w:rsidRPr="004221BC">
        <w:rPr>
          <w:rFonts w:ascii="Calibri" w:hAnsi="Calibri" w:cs="Calibri"/>
          <w:b/>
          <w:bCs/>
          <w:sz w:val="32"/>
          <w:szCs w:val="32"/>
        </w:rPr>
        <w:t xml:space="preserve">September </w:t>
      </w:r>
      <w:r w:rsidRPr="004221BC">
        <w:rPr>
          <w:rFonts w:ascii="Calibri" w:hAnsi="Calibri" w:cs="Calibri"/>
          <w:b/>
          <w:bCs/>
          <w:sz w:val="32"/>
          <w:szCs w:val="32"/>
        </w:rPr>
        <w:t xml:space="preserve">bis </w:t>
      </w:r>
      <w:r w:rsidR="002F172F" w:rsidRPr="004221BC">
        <w:rPr>
          <w:rFonts w:ascii="Calibri" w:hAnsi="Calibri" w:cs="Calibri"/>
          <w:b/>
          <w:bCs/>
          <w:sz w:val="32"/>
          <w:szCs w:val="32"/>
        </w:rPr>
        <w:t>03</w:t>
      </w:r>
      <w:r w:rsidRPr="004221BC">
        <w:rPr>
          <w:rFonts w:ascii="Calibri" w:hAnsi="Calibri" w:cs="Calibri"/>
          <w:b/>
          <w:bCs/>
          <w:sz w:val="32"/>
          <w:szCs w:val="32"/>
        </w:rPr>
        <w:t xml:space="preserve">. </w:t>
      </w:r>
      <w:r w:rsidR="002F172F" w:rsidRPr="004221BC">
        <w:rPr>
          <w:rFonts w:ascii="Calibri" w:hAnsi="Calibri" w:cs="Calibri"/>
          <w:b/>
          <w:bCs/>
          <w:sz w:val="32"/>
          <w:szCs w:val="32"/>
        </w:rPr>
        <w:t xml:space="preserve">Oktober </w:t>
      </w:r>
      <w:r w:rsidRPr="004221BC">
        <w:rPr>
          <w:rFonts w:ascii="Calibri" w:hAnsi="Calibri" w:cs="Calibri"/>
          <w:b/>
          <w:bCs/>
          <w:sz w:val="32"/>
          <w:szCs w:val="32"/>
        </w:rPr>
        <w:t>202</w:t>
      </w:r>
      <w:r w:rsidR="002F172F" w:rsidRPr="004221BC">
        <w:rPr>
          <w:rFonts w:ascii="Calibri" w:hAnsi="Calibri" w:cs="Calibri"/>
          <w:b/>
          <w:bCs/>
          <w:sz w:val="32"/>
          <w:szCs w:val="32"/>
        </w:rPr>
        <w:t>1</w:t>
      </w:r>
      <w:r w:rsidRPr="004221BC">
        <w:rPr>
          <w:rFonts w:ascii="Calibri" w:hAnsi="Calibri" w:cs="Calibri"/>
          <w:b/>
          <w:bCs/>
          <w:sz w:val="32"/>
          <w:szCs w:val="32"/>
        </w:rPr>
        <w:br/>
      </w:r>
      <w:r w:rsidR="002F172F" w:rsidRPr="004221BC">
        <w:rPr>
          <w:rFonts w:ascii="Calibri" w:hAnsi="Calibri" w:cs="Calibri"/>
          <w:b/>
          <w:bCs/>
          <w:sz w:val="44"/>
          <w:szCs w:val="44"/>
        </w:rPr>
        <w:t>Programmvorschau: Erste Filme</w:t>
      </w:r>
      <w:r w:rsidRPr="004221BC">
        <w:rPr>
          <w:rFonts w:ascii="Calibri" w:hAnsi="Calibri" w:cs="Calibri"/>
          <w:b/>
          <w:bCs/>
          <w:sz w:val="44"/>
          <w:szCs w:val="44"/>
        </w:rPr>
        <w:t xml:space="preserve">, Location &amp; </w:t>
      </w:r>
      <w:r w:rsidR="002F172F" w:rsidRPr="004221BC">
        <w:rPr>
          <w:rFonts w:ascii="Calibri" w:hAnsi="Calibri" w:cs="Calibri"/>
          <w:b/>
          <w:bCs/>
          <w:sz w:val="44"/>
          <w:szCs w:val="44"/>
        </w:rPr>
        <w:t>S</w:t>
      </w:r>
      <w:r w:rsidRPr="004221BC">
        <w:rPr>
          <w:rFonts w:ascii="Calibri" w:hAnsi="Calibri" w:cs="Calibri"/>
          <w:b/>
          <w:bCs/>
          <w:sz w:val="44"/>
          <w:szCs w:val="44"/>
        </w:rPr>
        <w:t>ujet</w:t>
      </w:r>
    </w:p>
    <w:p w:rsidR="002061FF" w:rsidRPr="004221BC" w:rsidRDefault="002061FF" w:rsidP="002061FF">
      <w:pPr>
        <w:rPr>
          <w:rFonts w:ascii="Calibri" w:hAnsi="Calibri" w:cs="Calibri"/>
        </w:rPr>
      </w:pPr>
    </w:p>
    <w:p w:rsidR="002F172F" w:rsidRPr="004221BC" w:rsidRDefault="002F172F" w:rsidP="002F172F">
      <w:pPr>
        <w:rPr>
          <w:rFonts w:ascii="Calibri" w:hAnsi="Calibri" w:cs="Calibri"/>
          <w:color w:val="000000"/>
        </w:rPr>
      </w:pPr>
      <w:r w:rsidRPr="002F172F">
        <w:rPr>
          <w:rFonts w:ascii="Calibri" w:hAnsi="Calibri" w:cs="Calibri"/>
          <w:color w:val="000000"/>
        </w:rPr>
        <w:t>Wien – </w:t>
      </w:r>
      <w:r w:rsidRPr="002F172F">
        <w:rPr>
          <w:rFonts w:ascii="Calibri" w:hAnsi="Calibri" w:cs="Calibri"/>
          <w:b/>
          <w:bCs/>
          <w:color w:val="000000"/>
        </w:rPr>
        <w:t>Von 23. September bis 03. Oktober 2021 </w:t>
      </w:r>
      <w:r w:rsidRPr="002F172F">
        <w:rPr>
          <w:rFonts w:ascii="Calibri" w:hAnsi="Calibri" w:cs="Calibri"/>
          <w:color w:val="000000"/>
        </w:rPr>
        <w:t xml:space="preserve">findet das </w:t>
      </w:r>
      <w:hyperlink r:id="rId13" w:history="1">
        <w:r w:rsidRPr="002F172F">
          <w:rPr>
            <w:rStyle w:val="Hyperlink"/>
            <w:rFonts w:ascii="Calibri" w:hAnsi="Calibri" w:cs="Calibri"/>
          </w:rPr>
          <w:t>SLASH Filmfestival</w:t>
        </w:r>
      </w:hyperlink>
      <w:r w:rsidRPr="002F172F">
        <w:rPr>
          <w:rFonts w:ascii="Calibri" w:hAnsi="Calibri" w:cs="Calibri"/>
          <w:color w:val="000000"/>
        </w:rPr>
        <w:t xml:space="preserve"> zum zwölften Mal in Wien statt. Mit mehr als 15.000 Besucher*innen ist SLASH das zweit-publikumsstärkste Wiener Filmfestival nach der Viennale und </w:t>
      </w:r>
      <w:r w:rsidRPr="002F172F">
        <w:rPr>
          <w:rFonts w:ascii="Calibri" w:hAnsi="Calibri" w:cs="Calibri"/>
          <w:b/>
          <w:bCs/>
          <w:color w:val="000000"/>
        </w:rPr>
        <w:t>das größte Community-Event zum Fantastischen Film in Österreich</w:t>
      </w:r>
      <w:r w:rsidRPr="002F172F">
        <w:rPr>
          <w:rFonts w:ascii="Calibri" w:hAnsi="Calibri" w:cs="Calibri"/>
          <w:color w:val="000000"/>
        </w:rPr>
        <w:t>.</w:t>
      </w:r>
      <w:r w:rsidRPr="002F172F">
        <w:rPr>
          <w:rFonts w:ascii="Calibri" w:hAnsi="Calibri" w:cs="Calibri"/>
          <w:color w:val="000000"/>
        </w:rPr>
        <w:br/>
      </w:r>
      <w:r w:rsidRPr="002F172F">
        <w:rPr>
          <w:rFonts w:ascii="Calibri" w:hAnsi="Calibri" w:cs="Calibri"/>
          <w:color w:val="000000"/>
        </w:rPr>
        <w:br/>
        <w:t>2021 beschwört das SLASH einen brodelnden, zischenden, störrischen, blutigen, mystischen, irrwitzigen Reigen aus Fantastischen Filmhighlights herauf, der die heimischen Kinos mit einem fabelhaften Gebräu aus All Things Fantastique erfüllen wird. </w:t>
      </w:r>
      <w:r w:rsidRPr="002F172F">
        <w:rPr>
          <w:rFonts w:ascii="Calibri" w:hAnsi="Calibri" w:cs="Calibri"/>
          <w:b/>
          <w:bCs/>
          <w:color w:val="000000"/>
        </w:rPr>
        <w:t>Von Horror bis Science-Fiction, von preisgekrönten Produktionen bis zu wahnwitzigen Splatter-Orgien, von heiß ersehnten Genreneuheiten bis hin zu gefeierten Klassikern</w:t>
      </w:r>
      <w:r w:rsidRPr="002F172F">
        <w:rPr>
          <w:rFonts w:ascii="Calibri" w:hAnsi="Calibri" w:cs="Calibri"/>
          <w:color w:val="000000"/>
        </w:rPr>
        <w:t>, von zappenduster bis humorig</w:t>
      </w:r>
      <w:r w:rsidRPr="002F172F">
        <w:rPr>
          <w:rFonts w:ascii="Calibri" w:hAnsi="Calibri" w:cs="Calibri"/>
          <w:b/>
          <w:bCs/>
          <w:color w:val="000000"/>
        </w:rPr>
        <w:t> </w:t>
      </w:r>
      <w:r w:rsidRPr="002F172F">
        <w:rPr>
          <w:rFonts w:ascii="Calibri" w:hAnsi="Calibri" w:cs="Calibri"/>
          <w:color w:val="000000"/>
        </w:rPr>
        <w:t>ist für jeden Geschmack etwas dabei - ob Splatterfan oder Hasenfuß.</w:t>
      </w:r>
      <w:r w:rsidRPr="002F172F">
        <w:rPr>
          <w:rFonts w:ascii="Calibri" w:hAnsi="Calibri" w:cs="Calibri"/>
          <w:color w:val="000000"/>
        </w:rPr>
        <w:br/>
      </w:r>
      <w:r w:rsidRPr="002F172F">
        <w:rPr>
          <w:rFonts w:ascii="Calibri" w:hAnsi="Calibri" w:cs="Calibri"/>
          <w:color w:val="000000"/>
        </w:rPr>
        <w:br/>
        <w:t>Die Festival-Eröffnung am Donnerstag, 23. September, findet dieses Jahr erstmals im </w:t>
      </w:r>
      <w:r w:rsidRPr="002F172F">
        <w:rPr>
          <w:rFonts w:ascii="Calibri" w:hAnsi="Calibri" w:cs="Calibri"/>
          <w:b/>
          <w:bCs/>
          <w:color w:val="000000"/>
        </w:rPr>
        <w:t>Stadtkino </w:t>
      </w:r>
      <w:r w:rsidRPr="002F172F">
        <w:rPr>
          <w:rFonts w:ascii="Calibri" w:hAnsi="Calibri" w:cs="Calibri"/>
          <w:color w:val="000000"/>
        </w:rPr>
        <w:t>Wien statt. Die darauffolgenden zehn Tage werden die Leinwände der bewährten Locations – </w:t>
      </w:r>
      <w:r w:rsidRPr="002F172F">
        <w:rPr>
          <w:rFonts w:ascii="Calibri" w:hAnsi="Calibri" w:cs="Calibri"/>
          <w:b/>
          <w:bCs/>
          <w:color w:val="000000"/>
        </w:rPr>
        <w:t>Filmcasino, Schikaneder, METRO Kinokulturhaus</w:t>
      </w:r>
      <w:r w:rsidRPr="002F172F">
        <w:rPr>
          <w:rFonts w:ascii="Calibri" w:hAnsi="Calibri" w:cs="Calibri"/>
          <w:color w:val="000000"/>
        </w:rPr>
        <w:t> – befeuert. Neben dem Filmprogramm dürfen die Fans sich auch auf kultige Begleitverstaltungen innerhalb und außerhalb der Kinos freuen.</w:t>
      </w:r>
    </w:p>
    <w:p w:rsidR="002F172F" w:rsidRPr="004221BC" w:rsidRDefault="002F172F" w:rsidP="002F172F">
      <w:pPr>
        <w:rPr>
          <w:rFonts w:ascii="Calibri" w:hAnsi="Calibri" w:cs="Calibri"/>
          <w:color w:val="000000"/>
        </w:rPr>
      </w:pPr>
    </w:p>
    <w:p w:rsidR="004221BC" w:rsidRDefault="004221BC" w:rsidP="002F172F">
      <w:pPr>
        <w:rPr>
          <w:rStyle w:val="Fett"/>
          <w:rFonts w:ascii="Calibri" w:hAnsi="Calibri" w:cs="Calibri"/>
          <w:b/>
          <w:bCs/>
          <w:color w:val="000000"/>
          <w:sz w:val="28"/>
          <w:szCs w:val="28"/>
        </w:rPr>
      </w:pPr>
    </w:p>
    <w:p w:rsidR="002F172F" w:rsidRPr="004221BC" w:rsidRDefault="002F172F" w:rsidP="002F172F">
      <w:pPr>
        <w:rPr>
          <w:rFonts w:ascii="Calibri" w:hAnsi="Calibri" w:cs="Calibri"/>
        </w:rPr>
      </w:pPr>
      <w:r w:rsidRPr="004221BC">
        <w:rPr>
          <w:rStyle w:val="Fett"/>
          <w:rFonts w:ascii="Calibri" w:hAnsi="Calibri" w:cs="Calibri"/>
          <w:b/>
          <w:bCs/>
          <w:color w:val="000000"/>
          <w:sz w:val="28"/>
          <w:szCs w:val="28"/>
        </w:rPr>
        <w:t>Festivalsujet: Mechanik frisst Organik</w:t>
      </w:r>
      <w:r w:rsidRPr="004221BC">
        <w:rPr>
          <w:rFonts w:ascii="Calibri" w:hAnsi="Calibri" w:cs="Calibri"/>
          <w:color w:val="000000"/>
        </w:rPr>
        <w:br/>
      </w:r>
      <w:r w:rsidRPr="004221BC">
        <w:rPr>
          <w:rFonts w:ascii="Calibri" w:hAnsi="Calibri" w:cs="Calibri"/>
          <w:color w:val="000000"/>
        </w:rPr>
        <w:br/>
        <w:t>Für das Festivalsujet 2021 zeichnet erneut die Wiener </w:t>
      </w:r>
      <w:hyperlink r:id="rId14" w:tgtFrame="_blank" w:history="1">
        <w:r w:rsidRPr="004221BC">
          <w:rPr>
            <w:rStyle w:val="Hyperlink"/>
            <w:rFonts w:ascii="Calibri" w:hAnsi="Calibri" w:cs="Calibri"/>
          </w:rPr>
          <w:t>Agentur HYPHE</w:t>
        </w:r>
      </w:hyperlink>
      <w:r w:rsidRPr="004221BC">
        <w:rPr>
          <w:rStyle w:val="apple-converted-space"/>
          <w:rFonts w:ascii="Calibri" w:hAnsi="Calibri" w:cs="Calibri"/>
          <w:color w:val="000000"/>
        </w:rPr>
        <w:t> </w:t>
      </w:r>
      <w:r w:rsidRPr="004221BC">
        <w:rPr>
          <w:rFonts w:ascii="Calibri" w:hAnsi="Calibri" w:cs="Calibri"/>
          <w:color w:val="000000"/>
        </w:rPr>
        <w:t>verantwortlich, der das SLASH auch seinen diesjährigen</w:t>
      </w:r>
      <w:r w:rsidRPr="004221BC">
        <w:rPr>
          <w:rStyle w:val="apple-converted-space"/>
          <w:rFonts w:ascii="Calibri" w:hAnsi="Calibri" w:cs="Calibri"/>
          <w:color w:val="000000"/>
        </w:rPr>
        <w:t> </w:t>
      </w:r>
      <w:hyperlink r:id="rId15" w:tgtFrame="_blank" w:history="1">
        <w:r w:rsidRPr="004221BC">
          <w:rPr>
            <w:rStyle w:val="Hyperlink"/>
            <w:rFonts w:ascii="Calibri" w:hAnsi="Calibri" w:cs="Calibri"/>
          </w:rPr>
          <w:t>Festivaltrailer</w:t>
        </w:r>
      </w:hyperlink>
      <w:r w:rsidRPr="004221BC">
        <w:rPr>
          <w:rStyle w:val="apple-converted-space"/>
          <w:rFonts w:ascii="Calibri" w:hAnsi="Calibri" w:cs="Calibri"/>
          <w:color w:val="000000"/>
        </w:rPr>
        <w:t> </w:t>
      </w:r>
      <w:r w:rsidRPr="004221BC">
        <w:rPr>
          <w:rFonts w:ascii="Calibri" w:hAnsi="Calibri" w:cs="Calibri"/>
          <w:color w:val="000000"/>
        </w:rPr>
        <w:t>verdankt. </w:t>
      </w:r>
    </w:p>
    <w:p w:rsidR="002F172F" w:rsidRPr="002F172F" w:rsidRDefault="002F172F" w:rsidP="002F172F">
      <w:pPr>
        <w:rPr>
          <w:rFonts w:ascii="Calibri" w:hAnsi="Calibri" w:cs="Calibri"/>
        </w:rPr>
      </w:pPr>
    </w:p>
    <w:p w:rsidR="002F172F" w:rsidRPr="002F172F" w:rsidRDefault="002F172F" w:rsidP="002F172F">
      <w:pPr>
        <w:rPr>
          <w:rFonts w:ascii="Calibri" w:hAnsi="Calibri" w:cs="Calibri"/>
        </w:rPr>
      </w:pPr>
      <w:r w:rsidRPr="002F172F">
        <w:rPr>
          <w:rFonts w:ascii="Calibri" w:hAnsi="Calibri" w:cs="Calibri"/>
          <w:color w:val="000000"/>
        </w:rPr>
        <w:t>Das HYPHE-Duo Elias Fleischer und Franz Mühringer ließ sich für das Artwork von Schlüsselwerken aus retrofuturistischen Elementen, CyberPunk und Bodyhorror inspirieren, darunter VIDEODROME oder GHOST IN THE SHELL.</w:t>
      </w:r>
      <w:r w:rsidRPr="002F172F">
        <w:rPr>
          <w:rFonts w:ascii="Calibri" w:hAnsi="Calibri" w:cs="Calibri"/>
          <w:color w:val="000000"/>
        </w:rPr>
        <w:br/>
      </w:r>
      <w:r w:rsidRPr="002F172F">
        <w:rPr>
          <w:rFonts w:ascii="Calibri" w:hAnsi="Calibri" w:cs="Calibri"/>
          <w:color w:val="000000"/>
        </w:rPr>
        <w:br/>
        <w:t>Im Zentrum steht die Frage, was geschieht, wenn die kühle, geometrische Welt der Maschine in einer High-Tech-Welt nach und nach jede Menschlichkeit unterdrückt. Wie viel Mensch ist noch übrig, wenn wir nach langer Isolation endlich wieder aus unserer einsamen Bubble kriechen und den Dialog in der Echtwelt suchen?</w:t>
      </w:r>
    </w:p>
    <w:p w:rsidR="002F172F" w:rsidRPr="004221BC" w:rsidRDefault="002F172F" w:rsidP="002061FF">
      <w:pPr>
        <w:rPr>
          <w:rFonts w:ascii="Calibri" w:hAnsi="Calibri" w:cs="Calibri"/>
        </w:rPr>
      </w:pPr>
    </w:p>
    <w:p w:rsidR="002F172F" w:rsidRPr="002F172F" w:rsidRDefault="002F172F" w:rsidP="002F172F">
      <w:pPr>
        <w:rPr>
          <w:rFonts w:ascii="Calibri" w:hAnsi="Calibri" w:cs="Calibri"/>
        </w:rPr>
      </w:pPr>
      <w:r w:rsidRPr="002F172F">
        <w:rPr>
          <w:rFonts w:ascii="Calibri" w:hAnsi="Calibri" w:cs="Calibri"/>
          <w:color w:val="000000"/>
        </w:rPr>
        <w:t xml:space="preserve">Denn genau dazu will das SLASH einladen. Das Festival ist ein Aufruf, ins Kino zu kommen und sich mit Filmschaffenden und dem Publikum auszutauschen, sich von den gezeigten Titeln </w:t>
      </w:r>
      <w:r w:rsidRPr="002F172F">
        <w:rPr>
          <w:rFonts w:ascii="Calibri" w:hAnsi="Calibri" w:cs="Calibri"/>
          <w:color w:val="000000"/>
        </w:rPr>
        <w:lastRenderedPageBreak/>
        <w:t>provozieren und schockieren zu lassen und den Fantastischen Film zu feiern  – und zwar an realen Orten mit eigenem Charakter, in Kinosälen und Foyers, die so wunderbar atmosphärisch und einzigartig sind, dass ihnen kein virtuelles Filmerlebnis je das Wasser reichen könnte.</w:t>
      </w:r>
    </w:p>
    <w:p w:rsidR="002F172F" w:rsidRPr="004221BC" w:rsidRDefault="002F172F" w:rsidP="002061FF">
      <w:pPr>
        <w:rPr>
          <w:rFonts w:ascii="Calibri" w:hAnsi="Calibri" w:cs="Calibri"/>
        </w:rPr>
      </w:pPr>
    </w:p>
    <w:p w:rsidR="002F172F" w:rsidRPr="004221BC" w:rsidRDefault="002F172F" w:rsidP="002061FF">
      <w:pPr>
        <w:rPr>
          <w:rFonts w:ascii="Calibri" w:hAnsi="Calibri" w:cs="Calibri"/>
        </w:rPr>
      </w:pPr>
    </w:p>
    <w:p w:rsidR="002F172F" w:rsidRPr="002F172F" w:rsidRDefault="002F172F" w:rsidP="002F172F">
      <w:pPr>
        <w:rPr>
          <w:rFonts w:ascii="Calibri" w:hAnsi="Calibri" w:cs="Calibri"/>
        </w:rPr>
      </w:pPr>
      <w:r w:rsidRPr="002F172F">
        <w:rPr>
          <w:rFonts w:ascii="Calibri" w:hAnsi="Calibri" w:cs="Calibri"/>
          <w:b/>
          <w:bCs/>
          <w:color w:val="000000"/>
          <w:sz w:val="32"/>
          <w:szCs w:val="32"/>
        </w:rPr>
        <w:t>Programmvorschau: Filme</w:t>
      </w:r>
      <w:r w:rsidRPr="002F172F">
        <w:rPr>
          <w:rFonts w:ascii="Calibri" w:hAnsi="Calibri" w:cs="Calibri"/>
          <w:color w:val="000000"/>
        </w:rPr>
        <w:br/>
      </w:r>
      <w:r w:rsidRPr="002F172F">
        <w:rPr>
          <w:rFonts w:ascii="Calibri" w:hAnsi="Calibri" w:cs="Calibri"/>
          <w:color w:val="000000"/>
        </w:rPr>
        <w:br/>
        <w:t>Zu den Highlights des diesjährigen SLASH-Line-up zählt etwa </w:t>
      </w:r>
      <w:r w:rsidRPr="002F172F">
        <w:rPr>
          <w:rFonts w:ascii="Calibri" w:hAnsi="Calibri" w:cs="Calibri"/>
          <w:b/>
          <w:bCs/>
          <w:color w:val="000000"/>
        </w:rPr>
        <w:t>Travis Ste</w:t>
      </w:r>
      <w:r w:rsidR="00B74C95">
        <w:rPr>
          <w:rFonts w:ascii="Calibri" w:hAnsi="Calibri" w:cs="Calibri"/>
          <w:b/>
          <w:bCs/>
          <w:color w:val="000000"/>
        </w:rPr>
        <w:t>ven</w:t>
      </w:r>
      <w:r w:rsidRPr="00B74C95">
        <w:rPr>
          <w:rFonts w:ascii="Calibri" w:hAnsi="Calibri" w:cs="Calibri"/>
          <w:b/>
          <w:bCs/>
          <w:color w:val="000000"/>
        </w:rPr>
        <w:t>s</w:t>
      </w:r>
      <w:r w:rsidR="00B74C95">
        <w:rPr>
          <w:rFonts w:ascii="Calibri" w:hAnsi="Calibri" w:cs="Calibri"/>
          <w:color w:val="000000"/>
        </w:rPr>
        <w:t>‘</w:t>
      </w:r>
      <w:r w:rsidRPr="002F172F">
        <w:rPr>
          <w:rFonts w:ascii="Calibri" w:hAnsi="Calibri" w:cs="Calibri"/>
          <w:color w:val="000000"/>
        </w:rPr>
        <w:t> </w:t>
      </w:r>
      <w:r w:rsidRPr="002F172F">
        <w:rPr>
          <w:rFonts w:ascii="Calibri" w:hAnsi="Calibri" w:cs="Calibri"/>
          <w:b/>
          <w:bCs/>
          <w:color w:val="000000"/>
        </w:rPr>
        <w:t>JAKOB'S WIFE </w:t>
      </w:r>
      <w:r w:rsidRPr="002F172F">
        <w:rPr>
          <w:rFonts w:ascii="Calibri" w:hAnsi="Calibri" w:cs="Calibri"/>
          <w:color w:val="000000"/>
        </w:rPr>
        <w:t>(US 2021). In der launigen Horrorkomödie führt ein Vampirbiss zum psychosexuellen Empowerment einer unglücklich verheirateten Pastorenehefrau: Eine Lebensrolle für die famose Genrekino-Ikone Barbara Crampton, die JAKOB’S WIFE auch produziert hat.</w:t>
      </w:r>
      <w:r w:rsidRPr="002F172F">
        <w:rPr>
          <w:rFonts w:ascii="Calibri" w:hAnsi="Calibri" w:cs="Calibri"/>
          <w:color w:val="000000"/>
        </w:rPr>
        <w:br/>
      </w:r>
      <w:r w:rsidRPr="002F172F">
        <w:rPr>
          <w:rFonts w:ascii="Calibri" w:hAnsi="Calibri" w:cs="Calibri"/>
          <w:color w:val="000000"/>
        </w:rPr>
        <w:br/>
        <w:t>Auch mit dabei: </w:t>
      </w:r>
      <w:r w:rsidRPr="002F172F">
        <w:rPr>
          <w:rFonts w:ascii="Calibri" w:hAnsi="Calibri" w:cs="Calibri"/>
          <w:b/>
          <w:bCs/>
          <w:color w:val="000000"/>
        </w:rPr>
        <w:t>THE AMUSEMENT PARK</w:t>
      </w:r>
      <w:r w:rsidRPr="002F172F">
        <w:rPr>
          <w:rFonts w:ascii="Calibri" w:hAnsi="Calibri" w:cs="Calibri"/>
          <w:color w:val="000000"/>
        </w:rPr>
        <w:t> von </w:t>
      </w:r>
      <w:r w:rsidRPr="002F172F">
        <w:rPr>
          <w:rFonts w:ascii="Calibri" w:hAnsi="Calibri" w:cs="Calibri"/>
          <w:b/>
          <w:bCs/>
          <w:color w:val="000000"/>
        </w:rPr>
        <w:t>George A. Romero</w:t>
      </w:r>
      <w:r w:rsidRPr="002F172F">
        <w:rPr>
          <w:rFonts w:ascii="Calibri" w:hAnsi="Calibri" w:cs="Calibri"/>
          <w:color w:val="000000"/>
        </w:rPr>
        <w:t> (US 1973). Sechs Jahre nach NIGHT OF THE LIVING DEAD fertigte der Zombie-Großmeister Romero diesen Gebrauchsfilm im Auftrag einer lutherischen Wohltätigkeitsorganisation an und destillierte darin sein Unbehagen über Gesellschaft, Zivilisation und Kapitalismus zu einer klaren, bitteren und schwarzsatirischen Essenz. Von seinen religiösen Auftraggebern dazu mal eingestampft und weggesperrt, erweist sich der unvergessliche Nicht-einmal-Einstünder heute als eines von Romeros Schlüsselwerken.</w:t>
      </w:r>
    </w:p>
    <w:p w:rsidR="002F172F" w:rsidRPr="004221BC" w:rsidRDefault="002F172F" w:rsidP="002061FF">
      <w:pPr>
        <w:rPr>
          <w:rFonts w:ascii="Calibri" w:hAnsi="Calibri" w:cs="Calibri"/>
        </w:rPr>
      </w:pPr>
    </w:p>
    <w:p w:rsidR="002F172F" w:rsidRPr="002F172F" w:rsidRDefault="002F172F" w:rsidP="002F172F">
      <w:pPr>
        <w:rPr>
          <w:rFonts w:ascii="Calibri" w:hAnsi="Calibri" w:cs="Calibri"/>
        </w:rPr>
      </w:pPr>
      <w:r w:rsidRPr="002F172F">
        <w:rPr>
          <w:rFonts w:ascii="Calibri" w:hAnsi="Calibri" w:cs="Calibri"/>
          <w:b/>
          <w:bCs/>
          <w:color w:val="000000"/>
        </w:rPr>
        <w:t>Langfilmwettbewerb</w:t>
      </w:r>
      <w:r w:rsidRPr="002F172F">
        <w:rPr>
          <w:rFonts w:ascii="Calibri" w:hAnsi="Calibri" w:cs="Calibri"/>
          <w:color w:val="000000"/>
        </w:rPr>
        <w:br/>
      </w:r>
      <w:r w:rsidRPr="002F172F">
        <w:rPr>
          <w:rFonts w:ascii="Calibri" w:hAnsi="Calibri" w:cs="Calibri"/>
          <w:color w:val="000000"/>
        </w:rPr>
        <w:br/>
        <w:t>In gewohnter Tradition präsentiert das SLASH Filmfestival heuer erneut einen Kurzfilm- und einen </w:t>
      </w:r>
      <w:r w:rsidRPr="002F172F">
        <w:rPr>
          <w:rFonts w:ascii="Calibri" w:hAnsi="Calibri" w:cs="Calibri"/>
          <w:b/>
          <w:bCs/>
          <w:color w:val="000000"/>
        </w:rPr>
        <w:t>Langfilmwettbewerb</w:t>
      </w:r>
      <w:r w:rsidRPr="002F172F">
        <w:rPr>
          <w:rFonts w:ascii="Calibri" w:hAnsi="Calibri" w:cs="Calibri"/>
          <w:color w:val="000000"/>
        </w:rPr>
        <w:t>. Im Unterschied zu den Kurzfilmen müssen die Titel der Kategorie "Best Feature Film" nicht nur das Publikum, sondern auch eine dreiköpfige Jury überzeugen.</w:t>
      </w:r>
      <w:r w:rsidRPr="002F172F">
        <w:rPr>
          <w:rFonts w:ascii="Calibri" w:hAnsi="Calibri" w:cs="Calibri"/>
          <w:color w:val="000000"/>
        </w:rPr>
        <w:br/>
      </w:r>
      <w:r w:rsidRPr="002F172F">
        <w:rPr>
          <w:rFonts w:ascii="Calibri" w:hAnsi="Calibri" w:cs="Calibri"/>
          <w:color w:val="000000"/>
        </w:rPr>
        <w:br/>
        <w:t>Unter der internationalen Langfilm-Selektion im Wettbewerb findet sich etwa </w:t>
      </w:r>
      <w:r w:rsidRPr="002F172F">
        <w:rPr>
          <w:rFonts w:ascii="Calibri" w:hAnsi="Calibri" w:cs="Calibri"/>
          <w:b/>
          <w:bCs/>
          <w:color w:val="000000"/>
        </w:rPr>
        <w:t>BEYOND THE INFINITE TWO MINUTES </w:t>
      </w:r>
      <w:r w:rsidRPr="002F172F">
        <w:rPr>
          <w:rFonts w:ascii="Calibri" w:hAnsi="Calibri" w:cs="Calibri"/>
          <w:color w:val="000000"/>
        </w:rPr>
        <w:t>(JP 2020), eine One Take-SciFi-Komödie von Debütregisseur </w:t>
      </w:r>
      <w:r w:rsidRPr="002F172F">
        <w:rPr>
          <w:rFonts w:ascii="Calibri" w:hAnsi="Calibri" w:cs="Calibri"/>
          <w:b/>
          <w:bCs/>
          <w:color w:val="000000"/>
        </w:rPr>
        <w:t>Junta Hamaguchi</w:t>
      </w:r>
      <w:r w:rsidRPr="002F172F">
        <w:rPr>
          <w:rFonts w:ascii="Calibri" w:hAnsi="Calibri" w:cs="Calibri"/>
          <w:color w:val="000000"/>
        </w:rPr>
        <w:t>. Die spottbillig hergestellte Indie-Produktion mauserte sich in Japan bereits zum Kultfilm.</w:t>
      </w:r>
      <w:r w:rsidRPr="002F172F">
        <w:rPr>
          <w:rFonts w:ascii="Calibri" w:hAnsi="Calibri" w:cs="Calibri"/>
          <w:color w:val="000000"/>
        </w:rPr>
        <w:br/>
      </w:r>
      <w:r w:rsidRPr="002F172F">
        <w:rPr>
          <w:rFonts w:ascii="Calibri" w:hAnsi="Calibri" w:cs="Calibri"/>
          <w:color w:val="000000"/>
        </w:rPr>
        <w:br/>
        <w:t>Ebenso ungewöhnlich und doch völlig anders ist das Langfilmdebüt der belgischen </w:t>
      </w:r>
      <w:r w:rsidRPr="002F172F">
        <w:rPr>
          <w:rFonts w:ascii="Calibri" w:hAnsi="Calibri" w:cs="Calibri"/>
          <w:b/>
          <w:bCs/>
          <w:color w:val="000000"/>
        </w:rPr>
        <w:t>Gebrüder Guit (BE 2021):</w:t>
      </w:r>
      <w:r w:rsidRPr="002F172F">
        <w:rPr>
          <w:rFonts w:ascii="Calibri" w:hAnsi="Calibri" w:cs="Calibri"/>
          <w:color w:val="000000"/>
        </w:rPr>
        <w:t> </w:t>
      </w:r>
      <w:r w:rsidRPr="002F172F">
        <w:rPr>
          <w:rFonts w:ascii="Calibri" w:hAnsi="Calibri" w:cs="Calibri"/>
          <w:b/>
          <w:bCs/>
          <w:color w:val="000000"/>
        </w:rPr>
        <w:t>MOTHER SCHMUCKERS</w:t>
      </w:r>
      <w:r w:rsidRPr="002F172F">
        <w:rPr>
          <w:rFonts w:ascii="Calibri" w:hAnsi="Calibri" w:cs="Calibri"/>
          <w:color w:val="000000"/>
        </w:rPr>
        <w:t>. Man stelle sich eine Sturzgeburt von diversen Bad Taste-Sketches, serviert mit Gonzo-Flair und Punk-Attitüde, vor. Klingt schräg? Definitiv!</w:t>
      </w:r>
      <w:r w:rsidRPr="002F172F">
        <w:rPr>
          <w:rFonts w:ascii="Calibri" w:hAnsi="Calibri" w:cs="Calibri"/>
          <w:color w:val="000000"/>
        </w:rPr>
        <w:br/>
      </w:r>
      <w:r w:rsidRPr="002F172F">
        <w:rPr>
          <w:rFonts w:ascii="Calibri" w:hAnsi="Calibri" w:cs="Calibri"/>
          <w:color w:val="000000"/>
        </w:rPr>
        <w:br/>
        <w:t>Wie jedes Jahr holt das SLASH auch ausgewählte Animationsperlen des Genres auf die Leinwand. Eines davon ist </w:t>
      </w:r>
      <w:r w:rsidRPr="002F172F">
        <w:rPr>
          <w:rFonts w:ascii="Calibri" w:hAnsi="Calibri" w:cs="Calibri"/>
          <w:b/>
          <w:bCs/>
          <w:color w:val="000000"/>
        </w:rPr>
        <w:t>CRYPTOZOO </w:t>
      </w:r>
      <w:r w:rsidRPr="002F172F">
        <w:rPr>
          <w:rFonts w:ascii="Calibri" w:hAnsi="Calibri" w:cs="Calibri"/>
          <w:color w:val="000000"/>
        </w:rPr>
        <w:t>(US 2021): </w:t>
      </w:r>
      <w:r w:rsidRPr="002F172F">
        <w:rPr>
          <w:rFonts w:ascii="Calibri" w:hAnsi="Calibri" w:cs="Calibri"/>
          <w:b/>
          <w:bCs/>
          <w:color w:val="000000"/>
        </w:rPr>
        <w:t>Dash Shaw</w:t>
      </w:r>
      <w:r w:rsidRPr="002F172F">
        <w:rPr>
          <w:rFonts w:ascii="Calibri" w:hAnsi="Calibri" w:cs="Calibri"/>
          <w:color w:val="000000"/>
        </w:rPr>
        <w:t>s zweiter handgezeichneter Langfilm ist ein psychedelisches, endlos erfindungsreiches Animations-Meisterstück mit zeitgemäßer Unterströmung in Richtung Umwelt- und Artenschutz.  </w:t>
      </w:r>
    </w:p>
    <w:p w:rsidR="004221BC" w:rsidRDefault="004221BC" w:rsidP="002F172F">
      <w:pPr>
        <w:rPr>
          <w:rFonts w:ascii="Calibri" w:hAnsi="Calibri" w:cs="Calibri"/>
        </w:rPr>
      </w:pPr>
    </w:p>
    <w:p w:rsidR="004221BC" w:rsidRDefault="004221BC" w:rsidP="002F172F">
      <w:pPr>
        <w:rPr>
          <w:rFonts w:ascii="Calibri" w:hAnsi="Calibri" w:cs="Calibri"/>
        </w:rPr>
      </w:pPr>
    </w:p>
    <w:p w:rsidR="004221BC" w:rsidRDefault="004221BC" w:rsidP="002F172F">
      <w:pPr>
        <w:rPr>
          <w:rFonts w:ascii="Calibri" w:hAnsi="Calibri" w:cs="Calibri"/>
        </w:rPr>
      </w:pPr>
    </w:p>
    <w:p w:rsidR="002F172F" w:rsidRPr="004221BC" w:rsidRDefault="002F172F" w:rsidP="002F172F">
      <w:pPr>
        <w:rPr>
          <w:rFonts w:ascii="Calibri" w:hAnsi="Calibri" w:cs="Calibri"/>
        </w:rPr>
      </w:pPr>
      <w:r w:rsidRPr="004221BC">
        <w:rPr>
          <w:rFonts w:ascii="Calibri" w:hAnsi="Calibri" w:cs="Calibri"/>
          <w:color w:val="000000"/>
        </w:rPr>
        <w:lastRenderedPageBreak/>
        <w:t>Weitere Filmtitel, der Festivaltrailer, Rahmenprogramm und Gäste werden in den kommenden Wochen bekanntgegeben. Allgemeine Informationen und Pressefotos gibt es auf</w:t>
      </w:r>
      <w:r w:rsidRPr="004221BC">
        <w:rPr>
          <w:rStyle w:val="apple-converted-space"/>
          <w:rFonts w:ascii="Calibri" w:hAnsi="Calibri" w:cs="Calibri"/>
          <w:color w:val="000000"/>
        </w:rPr>
        <w:t> </w:t>
      </w:r>
      <w:hyperlink r:id="rId16" w:tgtFrame="_blank" w:history="1">
        <w:r w:rsidRPr="004221BC">
          <w:rPr>
            <w:rStyle w:val="Hyperlink"/>
            <w:rFonts w:ascii="Calibri" w:hAnsi="Calibri" w:cs="Calibri"/>
          </w:rPr>
          <w:t>www.slashfilmfestival.com</w:t>
        </w:r>
      </w:hyperlink>
      <w:r w:rsidRPr="004221BC">
        <w:rPr>
          <w:rFonts w:ascii="Calibri" w:hAnsi="Calibri" w:cs="Calibri"/>
          <w:color w:val="000000"/>
        </w:rPr>
        <w:br/>
      </w:r>
      <w:r w:rsidRPr="004221BC">
        <w:rPr>
          <w:rFonts w:ascii="Calibri" w:hAnsi="Calibri" w:cs="Calibri"/>
          <w:color w:val="000000"/>
        </w:rPr>
        <w:br/>
      </w:r>
      <w:r w:rsidRPr="004221BC">
        <w:rPr>
          <w:rStyle w:val="Fett"/>
          <w:rFonts w:ascii="Calibri" w:hAnsi="Calibri" w:cs="Calibri"/>
          <w:b/>
          <w:bCs/>
          <w:color w:val="000000"/>
          <w:u w:val="single"/>
        </w:rPr>
        <w:t>Rückfragenhinweis:</w:t>
      </w:r>
      <w:r w:rsidRPr="004221BC">
        <w:rPr>
          <w:rFonts w:ascii="Calibri" w:hAnsi="Calibri" w:cs="Calibri"/>
          <w:b/>
          <w:bCs/>
          <w:color w:val="000000"/>
        </w:rPr>
        <w:br/>
        <w:t>Sabrina Gmeiner, press@slashfilmfestival.com, +43 676 6812925</w:t>
      </w:r>
      <w:r w:rsidRPr="004221BC">
        <w:rPr>
          <w:rFonts w:ascii="Calibri" w:hAnsi="Calibri" w:cs="Calibri"/>
          <w:b/>
          <w:bCs/>
          <w:color w:val="000000"/>
        </w:rPr>
        <w:br/>
      </w:r>
      <w:r w:rsidRPr="004221BC">
        <w:rPr>
          <w:rFonts w:ascii="Calibri" w:hAnsi="Calibri" w:cs="Calibri"/>
          <w:b/>
          <w:bCs/>
          <w:color w:val="000000"/>
        </w:rPr>
        <w:br/>
      </w:r>
      <w:r w:rsidRPr="004221BC">
        <w:rPr>
          <w:rStyle w:val="Fett"/>
          <w:rFonts w:ascii="Calibri" w:hAnsi="Calibri" w:cs="Calibri"/>
          <w:b/>
          <w:bCs/>
          <w:color w:val="000000"/>
        </w:rPr>
        <w:t>12. SLASH Filmfestival</w:t>
      </w:r>
      <w:r w:rsidRPr="004221BC">
        <w:rPr>
          <w:rFonts w:ascii="Calibri" w:hAnsi="Calibri" w:cs="Calibri"/>
          <w:b/>
          <w:bCs/>
          <w:color w:val="000000"/>
        </w:rPr>
        <w:br/>
      </w:r>
      <w:r w:rsidRPr="004221BC">
        <w:rPr>
          <w:rStyle w:val="Fett"/>
          <w:rFonts w:ascii="Calibri" w:hAnsi="Calibri" w:cs="Calibri"/>
          <w:b/>
          <w:bCs/>
          <w:color w:val="000000"/>
        </w:rPr>
        <w:t>23. September bis 03. Oktober 2021</w:t>
      </w:r>
      <w:r w:rsidRPr="004221BC">
        <w:rPr>
          <w:rFonts w:ascii="Calibri" w:hAnsi="Calibri" w:cs="Calibri"/>
          <w:b/>
          <w:bCs/>
          <w:color w:val="000000"/>
        </w:rPr>
        <w:br/>
      </w:r>
      <w:r w:rsidRPr="004221BC">
        <w:rPr>
          <w:rStyle w:val="Fett"/>
          <w:rFonts w:ascii="Calibri" w:hAnsi="Calibri" w:cs="Calibri"/>
          <w:b/>
          <w:bCs/>
          <w:color w:val="000000"/>
        </w:rPr>
        <w:t>Filmcasino, METRO Kinokulturhaus, Schikaneder, Stadtkino</w:t>
      </w:r>
    </w:p>
    <w:p w:rsidR="007F5DF3" w:rsidRPr="004221BC" w:rsidRDefault="007F5DF3" w:rsidP="007F5DF3">
      <w:pPr>
        <w:rPr>
          <w:rFonts w:ascii="Calibri" w:hAnsi="Calibri" w:cs="Calibri"/>
          <w:lang w:val="de-DE"/>
        </w:rPr>
      </w:pPr>
    </w:p>
    <w:p w:rsidR="0094115C" w:rsidRDefault="0094115C" w:rsidP="0094115C">
      <w:pPr>
        <w:pBdr>
          <w:bottom w:val="dotted" w:sz="24" w:space="1" w:color="auto"/>
        </w:pBdr>
        <w:rPr>
          <w:rFonts w:ascii="Calibri" w:eastAsia="Georgia" w:hAnsi="Calibri" w:cs="Calibri"/>
          <w:sz w:val="22"/>
          <w:szCs w:val="22"/>
        </w:rPr>
      </w:pPr>
    </w:p>
    <w:p w:rsidR="004221BC" w:rsidRDefault="004221BC" w:rsidP="007F5DF3">
      <w:pPr>
        <w:rPr>
          <w:rStyle w:val="Fett"/>
          <w:rFonts w:ascii="Calibri" w:hAnsi="Calibri" w:cs="Calibri"/>
          <w:b/>
          <w:bCs/>
          <w:color w:val="000000"/>
          <w:sz w:val="28"/>
          <w:szCs w:val="28"/>
        </w:rPr>
      </w:pPr>
    </w:p>
    <w:p w:rsidR="004221BC" w:rsidRDefault="004221BC" w:rsidP="007F5DF3">
      <w:pPr>
        <w:rPr>
          <w:rStyle w:val="Fett"/>
          <w:rFonts w:ascii="Calibri" w:hAnsi="Calibri" w:cs="Calibri"/>
          <w:b/>
          <w:bCs/>
          <w:color w:val="000000"/>
          <w:sz w:val="28"/>
          <w:szCs w:val="28"/>
        </w:rPr>
      </w:pPr>
    </w:p>
    <w:p w:rsidR="00991400" w:rsidRDefault="0094115C" w:rsidP="007F5DF3">
      <w:pPr>
        <w:rPr>
          <w:rStyle w:val="Fett"/>
          <w:rFonts w:ascii="Calibri" w:hAnsi="Calibri" w:cs="Calibri"/>
          <w:b/>
          <w:bCs/>
          <w:color w:val="000000"/>
          <w:sz w:val="28"/>
          <w:szCs w:val="28"/>
        </w:rPr>
      </w:pPr>
      <w:r>
        <w:rPr>
          <w:rStyle w:val="Fett"/>
          <w:rFonts w:ascii="Calibri" w:hAnsi="Calibri" w:cs="Calibri"/>
          <w:b/>
          <w:bCs/>
          <w:color w:val="000000"/>
          <w:sz w:val="28"/>
          <w:szCs w:val="28"/>
        </w:rPr>
        <w:t>FILMBESCHREIBUNGEN</w:t>
      </w:r>
    </w:p>
    <w:p w:rsidR="004221BC" w:rsidRDefault="004221BC" w:rsidP="007F5DF3">
      <w:pPr>
        <w:rPr>
          <w:rStyle w:val="Fett"/>
          <w:rFonts w:ascii="Calibri" w:hAnsi="Calibri" w:cs="Calibri"/>
          <w:b/>
          <w:bCs/>
          <w:color w:val="000000"/>
          <w:sz w:val="28"/>
          <w:szCs w:val="28"/>
        </w:rPr>
      </w:pPr>
    </w:p>
    <w:p w:rsidR="004221BC" w:rsidRDefault="004221BC" w:rsidP="007F5DF3">
      <w:pPr>
        <w:rPr>
          <w:rStyle w:val="Fett"/>
          <w:rFonts w:ascii="Calibri" w:hAnsi="Calibri" w:cs="Calibri"/>
          <w:b/>
          <w:bCs/>
          <w:color w:val="000000"/>
          <w:sz w:val="28"/>
          <w:szCs w:val="28"/>
        </w:rPr>
      </w:pPr>
      <w:r w:rsidRPr="004221BC">
        <w:rPr>
          <w:rStyle w:val="Fett"/>
          <w:rFonts w:ascii="Calibri" w:hAnsi="Calibri" w:cs="Calibri"/>
          <w:b/>
          <w:bCs/>
          <w:noProof/>
          <w:color w:val="000000"/>
          <w:sz w:val="28"/>
          <w:szCs w:val="28"/>
        </w:rPr>
        <w:drawing>
          <wp:inline distT="0" distB="0" distL="0" distR="0" wp14:anchorId="4C67DCB6" wp14:editId="15106516">
            <wp:extent cx="3087859" cy="2315976"/>
            <wp:effectExtent l="0" t="0" r="0" b="0"/>
            <wp:docPr id="6" name="Grafik 6" descr="Ein Bild, das Person,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Person, draußen enthält.&#10;&#10;Automatisch generierte Beschreibung"/>
                    <pic:cNvPicPr/>
                  </pic:nvPicPr>
                  <pic:blipFill>
                    <a:blip r:embed="rId17" cstate="screen">
                      <a:extLst>
                        <a:ext uri="{28A0092B-C50C-407E-A947-70E740481C1C}">
                          <a14:useLocalDpi xmlns:a14="http://schemas.microsoft.com/office/drawing/2010/main"/>
                        </a:ext>
                      </a:extLst>
                    </a:blip>
                    <a:stretch>
                      <a:fillRect/>
                    </a:stretch>
                  </pic:blipFill>
                  <pic:spPr>
                    <a:xfrm>
                      <a:off x="0" y="0"/>
                      <a:ext cx="3102697" cy="2327105"/>
                    </a:xfrm>
                    <a:prstGeom prst="rect">
                      <a:avLst/>
                    </a:prstGeom>
                  </pic:spPr>
                </pic:pic>
              </a:graphicData>
            </a:graphic>
          </wp:inline>
        </w:drawing>
      </w:r>
    </w:p>
    <w:p w:rsidR="004221BC" w:rsidRDefault="004221BC" w:rsidP="007F5DF3">
      <w:pPr>
        <w:rPr>
          <w:rStyle w:val="Fett"/>
          <w:rFonts w:ascii="Calibri" w:hAnsi="Calibri" w:cs="Calibri"/>
          <w:b/>
          <w:bCs/>
          <w:color w:val="000000"/>
          <w:sz w:val="28"/>
          <w:szCs w:val="28"/>
        </w:rPr>
      </w:pPr>
    </w:p>
    <w:p w:rsidR="004221BC" w:rsidRPr="004221BC" w:rsidRDefault="004221BC" w:rsidP="004221BC">
      <w:pPr>
        <w:rPr>
          <w:rFonts w:ascii="Calibri" w:eastAsia="Georgia" w:hAnsi="Calibri" w:cs="Calibri"/>
          <w:b/>
          <w:bCs/>
          <w:sz w:val="22"/>
          <w:szCs w:val="22"/>
        </w:rPr>
      </w:pPr>
      <w:r w:rsidRPr="004221BC">
        <w:rPr>
          <w:rFonts w:ascii="Calibri" w:eastAsia="Georgia" w:hAnsi="Calibri" w:cs="Calibri"/>
          <w:b/>
          <w:bCs/>
          <w:sz w:val="22"/>
          <w:szCs w:val="22"/>
        </w:rPr>
        <w:t>THE AMUSEMENT PARK</w:t>
      </w:r>
      <w:r>
        <w:rPr>
          <w:rFonts w:ascii="Calibri" w:eastAsia="Georgia" w:hAnsi="Calibri" w:cs="Calibri"/>
          <w:b/>
          <w:bCs/>
          <w:sz w:val="22"/>
          <w:szCs w:val="22"/>
        </w:rPr>
        <w:t xml:space="preserve"> </w:t>
      </w:r>
    </w:p>
    <w:p w:rsidR="004221BC" w:rsidRPr="004221BC" w:rsidRDefault="004221BC" w:rsidP="004221BC">
      <w:pPr>
        <w:rPr>
          <w:rFonts w:ascii="Calibri" w:eastAsia="Georgia" w:hAnsi="Calibri" w:cs="Calibri"/>
          <w:sz w:val="22"/>
          <w:szCs w:val="22"/>
        </w:rPr>
      </w:pPr>
      <w:r>
        <w:rPr>
          <w:rFonts w:ascii="Calibri" w:eastAsia="Georgia" w:hAnsi="Calibri" w:cs="Calibri"/>
          <w:sz w:val="22"/>
          <w:szCs w:val="22"/>
        </w:rPr>
        <w:t xml:space="preserve">R: George A. Romero </w:t>
      </w:r>
      <w:r w:rsidRPr="004221BC">
        <w:rPr>
          <w:rFonts w:ascii="Calibri" w:eastAsia="Georgia" w:hAnsi="Calibri" w:cs="Calibri"/>
          <w:sz w:val="22"/>
          <w:szCs w:val="22"/>
        </w:rPr>
        <w:t>|</w:t>
      </w:r>
      <w:r>
        <w:rPr>
          <w:rFonts w:ascii="Calibri" w:eastAsia="Georgia" w:hAnsi="Calibri" w:cs="Calibri"/>
          <w:sz w:val="22"/>
          <w:szCs w:val="22"/>
        </w:rPr>
        <w:t xml:space="preserve"> US 1973</w:t>
      </w:r>
      <w:r>
        <w:rPr>
          <w:rFonts w:ascii="Calibri" w:eastAsia="Georgia" w:hAnsi="Calibri" w:cs="Calibri"/>
          <w:sz w:val="22"/>
          <w:szCs w:val="22"/>
        </w:rPr>
        <w:br/>
      </w:r>
    </w:p>
    <w:p w:rsidR="004221BC" w:rsidRDefault="004221BC" w:rsidP="004221BC">
      <w:pPr>
        <w:rPr>
          <w:rFonts w:ascii="Calibri" w:eastAsia="Georgia" w:hAnsi="Calibri" w:cs="Calibri"/>
          <w:sz w:val="22"/>
          <w:szCs w:val="22"/>
        </w:rPr>
      </w:pPr>
      <w:r w:rsidRPr="004221BC">
        <w:rPr>
          <w:rFonts w:ascii="Calibri" w:eastAsia="Georgia" w:hAnsi="Calibri" w:cs="Calibri"/>
          <w:sz w:val="22"/>
          <w:szCs w:val="22"/>
        </w:rPr>
        <w:t xml:space="preserve">Ein alter Herr freut sich auf einen Tag im Vergnügungspark, wird dort allerdings zur Zielscheibe von Spott und Hohn, Gehässigkeiten und Erniedrigungen. Sechs Jahre nach NIGHT OF THE LIVING DEAD fertigt George A. Romero diesen Gebrauchsfilm im Auftrag einer lutherischen Wohltätigkeitsorganisation an, destilliert darin sein Unbehagen über Gesellschaft, Zivilisation und Kapitalismus zu einer klaren, bitteren und schwarzsatirischen Essenz. Von seinen religiösen Auftraggebern dazu mal eingestampft und weggesperrt, erweist sich der unvergessliche Nicht-einmal-Einstünder heute als eines von Romeros Schlüsselwerken.  </w:t>
      </w:r>
    </w:p>
    <w:p w:rsidR="004221BC" w:rsidRDefault="004221BC" w:rsidP="004221BC">
      <w:pPr>
        <w:rPr>
          <w:rFonts w:ascii="Calibri" w:eastAsia="Georgia" w:hAnsi="Calibri" w:cs="Calibri"/>
          <w:sz w:val="22"/>
          <w:szCs w:val="22"/>
        </w:rPr>
      </w:pPr>
    </w:p>
    <w:p w:rsidR="004221BC" w:rsidRDefault="004221BC" w:rsidP="004221BC">
      <w:pPr>
        <w:pBdr>
          <w:bottom w:val="dotted" w:sz="24" w:space="1" w:color="auto"/>
        </w:pBdr>
        <w:rPr>
          <w:rFonts w:ascii="Calibri" w:eastAsia="Georgia" w:hAnsi="Calibri" w:cs="Calibri"/>
          <w:sz w:val="22"/>
          <w:szCs w:val="22"/>
        </w:rPr>
      </w:pPr>
    </w:p>
    <w:p w:rsidR="004221BC" w:rsidRPr="004221BC" w:rsidRDefault="004221BC" w:rsidP="004221BC">
      <w:pPr>
        <w:rPr>
          <w:rFonts w:ascii="Calibri" w:eastAsia="Georgia" w:hAnsi="Calibri" w:cs="Calibri"/>
          <w:sz w:val="22"/>
          <w:szCs w:val="22"/>
        </w:rPr>
      </w:pPr>
      <w:r w:rsidRPr="004221BC">
        <w:rPr>
          <w:rFonts w:ascii="Calibri" w:eastAsia="Georgia" w:hAnsi="Calibri" w:cs="Calibri"/>
          <w:noProof/>
          <w:sz w:val="22"/>
          <w:szCs w:val="22"/>
        </w:rPr>
        <w:lastRenderedPageBreak/>
        <w:drawing>
          <wp:inline distT="0" distB="0" distL="0" distR="0" wp14:anchorId="6254F5D8" wp14:editId="5C02F9A2">
            <wp:extent cx="3080976" cy="1730326"/>
            <wp:effectExtent l="0" t="0" r="5715" b="0"/>
            <wp:docPr id="4" name="Grafik 4" descr="Ein Bild, das Text, drinnen, Szene, Reg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drinnen, Szene, Regal enthält.&#10;&#10;Automatisch generierte Beschreibung"/>
                    <pic:cNvPicPr/>
                  </pic:nvPicPr>
                  <pic:blipFill>
                    <a:blip r:embed="rId18" cstate="screen">
                      <a:extLst>
                        <a:ext uri="{28A0092B-C50C-407E-A947-70E740481C1C}">
                          <a14:useLocalDpi xmlns:a14="http://schemas.microsoft.com/office/drawing/2010/main"/>
                        </a:ext>
                      </a:extLst>
                    </a:blip>
                    <a:stretch>
                      <a:fillRect/>
                    </a:stretch>
                  </pic:blipFill>
                  <pic:spPr>
                    <a:xfrm>
                      <a:off x="0" y="0"/>
                      <a:ext cx="3098058" cy="1739919"/>
                    </a:xfrm>
                    <a:prstGeom prst="rect">
                      <a:avLst/>
                    </a:prstGeom>
                  </pic:spPr>
                </pic:pic>
              </a:graphicData>
            </a:graphic>
          </wp:inline>
        </w:drawing>
      </w:r>
      <w:r>
        <w:rPr>
          <w:rFonts w:ascii="Calibri" w:eastAsia="Georgia" w:hAnsi="Calibri" w:cs="Calibri"/>
          <w:sz w:val="22"/>
          <w:szCs w:val="22"/>
        </w:rPr>
        <w:br/>
      </w:r>
      <w:r>
        <w:rPr>
          <w:rFonts w:ascii="Calibri" w:eastAsia="Georgia" w:hAnsi="Calibri" w:cs="Calibri"/>
          <w:sz w:val="22"/>
          <w:szCs w:val="22"/>
        </w:rPr>
        <w:br/>
      </w:r>
      <w:r w:rsidRPr="004221BC">
        <w:rPr>
          <w:rFonts w:ascii="Calibri" w:eastAsia="Georgia" w:hAnsi="Calibri" w:cs="Calibri"/>
          <w:b/>
          <w:bCs/>
          <w:sz w:val="22"/>
          <w:szCs w:val="22"/>
        </w:rPr>
        <w:t>JAKOB’S WIFE</w:t>
      </w:r>
    </w:p>
    <w:p w:rsidR="004221BC" w:rsidRPr="004221BC" w:rsidRDefault="004221BC" w:rsidP="004221BC">
      <w:pPr>
        <w:rPr>
          <w:rFonts w:ascii="Calibri" w:eastAsia="Georgia" w:hAnsi="Calibri" w:cs="Calibri"/>
          <w:sz w:val="22"/>
          <w:szCs w:val="22"/>
        </w:rPr>
      </w:pPr>
      <w:r>
        <w:rPr>
          <w:rFonts w:ascii="Calibri" w:eastAsia="Georgia" w:hAnsi="Calibri" w:cs="Calibri"/>
          <w:sz w:val="22"/>
          <w:szCs w:val="22"/>
        </w:rPr>
        <w:t>R: Travis Ste</w:t>
      </w:r>
      <w:r w:rsidR="00B74C95">
        <w:rPr>
          <w:rFonts w:ascii="Calibri" w:eastAsia="Georgia" w:hAnsi="Calibri" w:cs="Calibri"/>
          <w:sz w:val="22"/>
          <w:szCs w:val="22"/>
        </w:rPr>
        <w:t>vens</w:t>
      </w:r>
      <w:r>
        <w:rPr>
          <w:rFonts w:ascii="Calibri" w:eastAsia="Georgia" w:hAnsi="Calibri" w:cs="Calibri"/>
          <w:sz w:val="22"/>
          <w:szCs w:val="22"/>
        </w:rPr>
        <w:t xml:space="preserve"> </w:t>
      </w:r>
      <w:r w:rsidRPr="004221BC">
        <w:rPr>
          <w:rFonts w:ascii="Calibri" w:eastAsia="Georgia" w:hAnsi="Calibri" w:cs="Calibri"/>
          <w:sz w:val="22"/>
          <w:szCs w:val="22"/>
        </w:rPr>
        <w:t>|</w:t>
      </w:r>
      <w:r>
        <w:rPr>
          <w:rFonts w:ascii="Calibri" w:eastAsia="Georgia" w:hAnsi="Calibri" w:cs="Calibri"/>
          <w:sz w:val="22"/>
          <w:szCs w:val="22"/>
        </w:rPr>
        <w:t xml:space="preserve"> US 2021</w:t>
      </w:r>
      <w:r>
        <w:rPr>
          <w:rFonts w:ascii="Calibri" w:eastAsia="Georgia" w:hAnsi="Calibri" w:cs="Calibri"/>
          <w:sz w:val="22"/>
          <w:szCs w:val="22"/>
        </w:rPr>
        <w:br/>
      </w:r>
    </w:p>
    <w:p w:rsidR="004221BC" w:rsidRPr="004221BC" w:rsidRDefault="004221BC" w:rsidP="007F5DF3">
      <w:pPr>
        <w:rPr>
          <w:rFonts w:ascii="Calibri" w:eastAsia="Georgia" w:hAnsi="Calibri" w:cs="Calibri"/>
          <w:sz w:val="22"/>
          <w:szCs w:val="22"/>
        </w:rPr>
      </w:pPr>
      <w:r w:rsidRPr="004221BC">
        <w:rPr>
          <w:rFonts w:ascii="Calibri" w:eastAsia="Georgia" w:hAnsi="Calibri" w:cs="Calibri"/>
          <w:sz w:val="22"/>
          <w:szCs w:val="22"/>
        </w:rPr>
        <w:t>Sie putzt. Sie kocht. Und sie steht immer hinter ihrem Mann. Man könnte auch sagen: In seinem Schatten. Doch als Pastorenfrau Anne erfährt, dass ihre alte Flamme in den Ort kommt, lässt sie sich zu einem heimlichen Treffen hinreißen. Es wird eine Begegnung, die ihr Leben für immer verändern wird. Nur nicht so, wie sie es sich vorgestellt hat. In Travis Ste</w:t>
      </w:r>
      <w:r w:rsidR="00B74C95">
        <w:rPr>
          <w:rFonts w:ascii="Calibri" w:eastAsia="Georgia" w:hAnsi="Calibri" w:cs="Calibri"/>
          <w:sz w:val="22"/>
          <w:szCs w:val="22"/>
        </w:rPr>
        <w:t>ven</w:t>
      </w:r>
      <w:r w:rsidRPr="004221BC">
        <w:rPr>
          <w:rFonts w:ascii="Calibri" w:eastAsia="Georgia" w:hAnsi="Calibri" w:cs="Calibri"/>
          <w:sz w:val="22"/>
          <w:szCs w:val="22"/>
        </w:rPr>
        <w:t>s</w:t>
      </w:r>
      <w:r w:rsidR="00962A9C">
        <w:rPr>
          <w:rFonts w:ascii="Calibri" w:eastAsia="Georgia" w:hAnsi="Calibri" w:cs="Calibri"/>
          <w:sz w:val="22"/>
          <w:szCs w:val="22"/>
        </w:rPr>
        <w:t>‘</w:t>
      </w:r>
      <w:r w:rsidRPr="004221BC">
        <w:rPr>
          <w:rFonts w:ascii="Calibri" w:eastAsia="Georgia" w:hAnsi="Calibri" w:cs="Calibri"/>
          <w:sz w:val="22"/>
          <w:szCs w:val="22"/>
        </w:rPr>
        <w:t xml:space="preserve"> launiger, wilder Horrorkomödie führt der Vampirbiss zum psychosexuellen Empowerment einer unglücklich Verheirateten: Eine Lebensrolle für die famose Genrekino-Ikone Barbara Crampton, die JAKOB’S WIFE auch produziert hat</w:t>
      </w:r>
    </w:p>
    <w:p w:rsidR="004221BC" w:rsidRDefault="004221BC" w:rsidP="004221BC">
      <w:pPr>
        <w:pBdr>
          <w:bottom w:val="dotted" w:sz="24" w:space="1" w:color="auto"/>
        </w:pBdr>
        <w:rPr>
          <w:rFonts w:ascii="Calibri" w:eastAsia="Georgia" w:hAnsi="Calibri" w:cs="Calibri"/>
          <w:sz w:val="22"/>
          <w:szCs w:val="22"/>
        </w:rPr>
      </w:pPr>
    </w:p>
    <w:p w:rsidR="004221BC" w:rsidRDefault="004221BC" w:rsidP="004221BC">
      <w:pPr>
        <w:rPr>
          <w:rFonts w:ascii="Calibri" w:eastAsia="Georgia" w:hAnsi="Calibri" w:cs="Calibri"/>
          <w:sz w:val="22"/>
          <w:szCs w:val="22"/>
        </w:rPr>
      </w:pPr>
    </w:p>
    <w:p w:rsidR="004221BC" w:rsidRPr="004221BC" w:rsidRDefault="004221BC" w:rsidP="007F5DF3">
      <w:pPr>
        <w:rPr>
          <w:rFonts w:ascii="Calibri" w:hAnsi="Calibri" w:cs="Calibri"/>
          <w:sz w:val="22"/>
          <w:szCs w:val="22"/>
          <w:lang w:val="de-DE"/>
        </w:rPr>
      </w:pPr>
      <w:r w:rsidRPr="004221BC">
        <w:rPr>
          <w:rFonts w:ascii="Calibri" w:hAnsi="Calibri" w:cs="Calibri"/>
          <w:noProof/>
          <w:sz w:val="22"/>
          <w:szCs w:val="22"/>
          <w:lang w:val="de-DE"/>
        </w:rPr>
        <w:drawing>
          <wp:inline distT="0" distB="0" distL="0" distR="0" wp14:anchorId="3B625A7B" wp14:editId="4B07B523">
            <wp:extent cx="3207434" cy="1801347"/>
            <wp:effectExtent l="0" t="0" r="0" b="2540"/>
            <wp:docPr id="7" name="Grafik 7" descr="Ein Bild, das Text, Wand, Perso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Wand, Person, drinnen enthält.&#10;&#10;Automatisch generierte Beschreibung"/>
                    <pic:cNvPicPr/>
                  </pic:nvPicPr>
                  <pic:blipFill>
                    <a:blip r:embed="rId19" cstate="screen">
                      <a:extLst>
                        <a:ext uri="{28A0092B-C50C-407E-A947-70E740481C1C}">
                          <a14:useLocalDpi xmlns:a14="http://schemas.microsoft.com/office/drawing/2010/main"/>
                        </a:ext>
                      </a:extLst>
                    </a:blip>
                    <a:stretch>
                      <a:fillRect/>
                    </a:stretch>
                  </pic:blipFill>
                  <pic:spPr>
                    <a:xfrm>
                      <a:off x="0" y="0"/>
                      <a:ext cx="3233637" cy="1816063"/>
                    </a:xfrm>
                    <a:prstGeom prst="rect">
                      <a:avLst/>
                    </a:prstGeom>
                  </pic:spPr>
                </pic:pic>
              </a:graphicData>
            </a:graphic>
          </wp:inline>
        </w:drawing>
      </w:r>
    </w:p>
    <w:p w:rsidR="004221BC" w:rsidRPr="004221BC" w:rsidRDefault="004221BC" w:rsidP="004221BC">
      <w:pPr>
        <w:rPr>
          <w:rFonts w:ascii="Calibri" w:eastAsia="Georgia" w:hAnsi="Calibri" w:cs="Calibri"/>
          <w:sz w:val="22"/>
          <w:szCs w:val="22"/>
        </w:rPr>
      </w:pPr>
    </w:p>
    <w:p w:rsidR="004221BC" w:rsidRPr="004221BC" w:rsidRDefault="004221BC" w:rsidP="004221BC">
      <w:pPr>
        <w:rPr>
          <w:rFonts w:ascii="Calibri" w:eastAsia="Georgia" w:hAnsi="Calibri" w:cs="Calibri"/>
          <w:sz w:val="22"/>
          <w:szCs w:val="22"/>
        </w:rPr>
      </w:pPr>
      <w:r w:rsidRPr="004221BC">
        <w:rPr>
          <w:rFonts w:ascii="Calibri" w:eastAsia="Georgia" w:hAnsi="Calibri" w:cs="Calibri"/>
          <w:b/>
          <w:bCs/>
          <w:sz w:val="22"/>
          <w:szCs w:val="22"/>
        </w:rPr>
        <w:t>BEYOND THE INFINITE TWO MINUTES</w:t>
      </w:r>
      <w:r>
        <w:rPr>
          <w:rFonts w:ascii="Calibri" w:eastAsia="Georgia" w:hAnsi="Calibri" w:cs="Calibri"/>
          <w:sz w:val="22"/>
          <w:szCs w:val="22"/>
        </w:rPr>
        <w:t xml:space="preserve"> </w:t>
      </w:r>
      <w:r>
        <w:rPr>
          <w:rFonts w:ascii="Calibri" w:eastAsia="Georgia" w:hAnsi="Calibri" w:cs="Calibri"/>
          <w:sz w:val="22"/>
          <w:szCs w:val="22"/>
        </w:rPr>
        <w:br/>
        <w:t xml:space="preserve">R: Junta Hamaguchi </w:t>
      </w:r>
      <w:r w:rsidRPr="004221BC">
        <w:rPr>
          <w:rFonts w:ascii="Calibri" w:eastAsia="Georgia" w:hAnsi="Calibri" w:cs="Calibri"/>
          <w:sz w:val="22"/>
          <w:szCs w:val="22"/>
        </w:rPr>
        <w:t xml:space="preserve">| </w:t>
      </w:r>
      <w:r>
        <w:rPr>
          <w:rFonts w:ascii="Calibri" w:eastAsia="Georgia" w:hAnsi="Calibri" w:cs="Calibri"/>
          <w:sz w:val="22"/>
          <w:szCs w:val="22"/>
        </w:rPr>
        <w:t>JP 2021</w:t>
      </w:r>
    </w:p>
    <w:p w:rsidR="004221BC" w:rsidRPr="004221BC" w:rsidRDefault="004221BC" w:rsidP="004221BC">
      <w:pPr>
        <w:rPr>
          <w:rFonts w:ascii="Calibri" w:eastAsia="Georgia" w:hAnsi="Calibri" w:cs="Calibri"/>
          <w:sz w:val="22"/>
          <w:szCs w:val="22"/>
        </w:rPr>
      </w:pPr>
    </w:p>
    <w:p w:rsidR="004221BC" w:rsidRDefault="004221BC" w:rsidP="004221BC">
      <w:pPr>
        <w:rPr>
          <w:rFonts w:ascii="Calibri" w:eastAsia="Georgia" w:hAnsi="Calibri" w:cs="Calibri"/>
          <w:sz w:val="22"/>
          <w:szCs w:val="22"/>
        </w:rPr>
      </w:pPr>
      <w:r w:rsidRPr="004221BC">
        <w:rPr>
          <w:rFonts w:ascii="Calibri" w:eastAsia="Georgia" w:hAnsi="Calibri" w:cs="Calibri"/>
          <w:sz w:val="22"/>
          <w:szCs w:val="22"/>
        </w:rPr>
        <w:t xml:space="preserve">Kato betreibt ein kleines Café in Kyoto. Als er eines Abends in seine Wohnung direkt darüber kommt, erscheint ein anderer Kato auf seinem Computer-Monitor mit den Worten: „Hey, ich bin du. Zwei Minuten in der Zukunft.“ Aus dieser schon grundlegend narrischen Ausgangssituation entwickelt Debütregisseur Junta Hamaguchi mit seinem herausragenden Ensemble eine One Take-SciFi-Komödie als ultimative </w:t>
      </w:r>
      <w:r w:rsidRPr="004221BC">
        <w:rPr>
          <w:rFonts w:ascii="Calibri" w:eastAsia="Georgia" w:hAnsi="Calibri" w:cs="Calibri"/>
          <w:i/>
          <w:sz w:val="22"/>
          <w:szCs w:val="22"/>
        </w:rPr>
        <w:t>mindbending experience</w:t>
      </w:r>
      <w:r w:rsidRPr="004221BC">
        <w:rPr>
          <w:rFonts w:ascii="Calibri" w:eastAsia="Georgia" w:hAnsi="Calibri" w:cs="Calibri"/>
          <w:sz w:val="22"/>
          <w:szCs w:val="22"/>
        </w:rPr>
        <w:t xml:space="preserve">. In Japan mauserte sich diese spottbillig hergestellte Indie-Produktion bereits zum Kultfilm und der Rest der Welt wird folgen. Da sind wir uns sicher, auch wenn wir (leider) nicht in die Zukunft schauen können. </w:t>
      </w:r>
    </w:p>
    <w:p w:rsidR="004221BC" w:rsidRDefault="004221BC" w:rsidP="004221BC">
      <w:pPr>
        <w:pBdr>
          <w:bottom w:val="dotted" w:sz="24" w:space="1" w:color="auto"/>
        </w:pBdr>
        <w:rPr>
          <w:rFonts w:ascii="Calibri" w:eastAsia="Georgia" w:hAnsi="Calibri" w:cs="Calibri"/>
          <w:sz w:val="22"/>
          <w:szCs w:val="22"/>
        </w:rPr>
      </w:pPr>
    </w:p>
    <w:p w:rsidR="004221BC" w:rsidRPr="004221BC" w:rsidRDefault="004221BC" w:rsidP="004221BC">
      <w:pPr>
        <w:rPr>
          <w:rFonts w:ascii="Calibri" w:eastAsia="Georgia" w:hAnsi="Calibri" w:cs="Calibri"/>
          <w:sz w:val="22"/>
          <w:szCs w:val="22"/>
        </w:rPr>
      </w:pPr>
      <w:r w:rsidRPr="004221BC">
        <w:rPr>
          <w:rFonts w:ascii="Calibri" w:eastAsia="Georgia" w:hAnsi="Calibri" w:cs="Calibri"/>
          <w:noProof/>
          <w:sz w:val="22"/>
          <w:szCs w:val="22"/>
        </w:rPr>
        <w:lastRenderedPageBreak/>
        <w:drawing>
          <wp:inline distT="0" distB="0" distL="0" distR="0" wp14:anchorId="46A7BB27" wp14:editId="75D92DEA">
            <wp:extent cx="3018355" cy="1695157"/>
            <wp:effectExtent l="0" t="0" r="4445" b="0"/>
            <wp:docPr id="5" name="Grafik 5" descr="Ein Bild, das farbig, ausgestaltet, Bettwäs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farbig, ausgestaltet, Bettwäsche enthält.&#10;&#10;Automatisch generierte Beschreibung"/>
                    <pic:cNvPicPr/>
                  </pic:nvPicPr>
                  <pic:blipFill>
                    <a:blip r:embed="rId20" cstate="screen">
                      <a:extLst>
                        <a:ext uri="{28A0092B-C50C-407E-A947-70E740481C1C}">
                          <a14:useLocalDpi xmlns:a14="http://schemas.microsoft.com/office/drawing/2010/main"/>
                        </a:ext>
                      </a:extLst>
                    </a:blip>
                    <a:stretch>
                      <a:fillRect/>
                    </a:stretch>
                  </pic:blipFill>
                  <pic:spPr>
                    <a:xfrm>
                      <a:off x="0" y="0"/>
                      <a:ext cx="3050811" cy="1713385"/>
                    </a:xfrm>
                    <a:prstGeom prst="rect">
                      <a:avLst/>
                    </a:prstGeom>
                  </pic:spPr>
                </pic:pic>
              </a:graphicData>
            </a:graphic>
          </wp:inline>
        </w:drawing>
      </w:r>
    </w:p>
    <w:p w:rsidR="004221BC" w:rsidRPr="004221BC" w:rsidRDefault="004221BC" w:rsidP="007F5DF3">
      <w:pPr>
        <w:rPr>
          <w:rFonts w:ascii="Calibri" w:hAnsi="Calibri" w:cs="Calibri"/>
          <w:sz w:val="22"/>
          <w:szCs w:val="22"/>
          <w:lang w:val="de-DE"/>
        </w:rPr>
      </w:pPr>
    </w:p>
    <w:p w:rsidR="004221BC" w:rsidRPr="004221BC" w:rsidRDefault="004221BC" w:rsidP="004221BC">
      <w:pPr>
        <w:rPr>
          <w:rFonts w:ascii="Calibri" w:eastAsia="Georgia" w:hAnsi="Calibri" w:cs="Calibri"/>
          <w:b/>
          <w:bCs/>
          <w:sz w:val="22"/>
          <w:szCs w:val="22"/>
        </w:rPr>
      </w:pPr>
      <w:r w:rsidRPr="004221BC">
        <w:rPr>
          <w:rFonts w:ascii="Calibri" w:eastAsia="Georgia" w:hAnsi="Calibri" w:cs="Calibri"/>
          <w:b/>
          <w:bCs/>
          <w:sz w:val="22"/>
          <w:szCs w:val="22"/>
        </w:rPr>
        <w:t xml:space="preserve">CRYPTOZOO </w:t>
      </w:r>
    </w:p>
    <w:p w:rsidR="004221BC" w:rsidRPr="004221BC" w:rsidRDefault="004221BC" w:rsidP="004221BC">
      <w:pPr>
        <w:rPr>
          <w:rFonts w:ascii="Calibri" w:eastAsia="Georgia" w:hAnsi="Calibri" w:cs="Calibri"/>
          <w:sz w:val="22"/>
          <w:szCs w:val="22"/>
        </w:rPr>
      </w:pPr>
      <w:r>
        <w:rPr>
          <w:rFonts w:ascii="Calibri" w:eastAsia="Georgia" w:hAnsi="Calibri" w:cs="Calibri"/>
          <w:sz w:val="22"/>
          <w:szCs w:val="22"/>
        </w:rPr>
        <w:t xml:space="preserve">R: Dash Shaw </w:t>
      </w:r>
      <w:r w:rsidRPr="004221BC">
        <w:rPr>
          <w:rFonts w:ascii="Calibri" w:eastAsia="Georgia" w:hAnsi="Calibri" w:cs="Calibri"/>
          <w:sz w:val="22"/>
          <w:szCs w:val="22"/>
        </w:rPr>
        <w:t xml:space="preserve">| </w:t>
      </w:r>
      <w:r>
        <w:rPr>
          <w:rFonts w:ascii="Calibri" w:eastAsia="Georgia" w:hAnsi="Calibri" w:cs="Calibri"/>
          <w:sz w:val="22"/>
          <w:szCs w:val="22"/>
        </w:rPr>
        <w:t>US 2021</w:t>
      </w:r>
    </w:p>
    <w:p w:rsidR="004221BC" w:rsidRPr="004221BC" w:rsidRDefault="004221BC" w:rsidP="004221BC">
      <w:pPr>
        <w:rPr>
          <w:rFonts w:ascii="Calibri" w:eastAsia="Georgia" w:hAnsi="Calibri" w:cs="Calibri"/>
          <w:sz w:val="22"/>
          <w:szCs w:val="22"/>
        </w:rPr>
      </w:pPr>
    </w:p>
    <w:p w:rsidR="0094115C" w:rsidRPr="0094115C" w:rsidRDefault="004221BC" w:rsidP="0094115C">
      <w:r w:rsidRPr="004221BC">
        <w:rPr>
          <w:rFonts w:ascii="Calibri" w:eastAsia="Georgia" w:hAnsi="Calibri" w:cs="Calibri"/>
          <w:sz w:val="22"/>
          <w:szCs w:val="22"/>
        </w:rPr>
        <w:t xml:space="preserve">Fantastic Beasts and Where to </w:t>
      </w:r>
      <w:proofErr w:type="gramStart"/>
      <w:r w:rsidRPr="004221BC">
        <w:rPr>
          <w:rFonts w:ascii="Calibri" w:eastAsia="Georgia" w:hAnsi="Calibri" w:cs="Calibri"/>
          <w:sz w:val="22"/>
          <w:szCs w:val="22"/>
        </w:rPr>
        <w:t>Find</w:t>
      </w:r>
      <w:proofErr w:type="gramEnd"/>
      <w:r w:rsidRPr="004221BC">
        <w:rPr>
          <w:rFonts w:ascii="Calibri" w:eastAsia="Georgia" w:hAnsi="Calibri" w:cs="Calibri"/>
          <w:sz w:val="22"/>
          <w:szCs w:val="22"/>
        </w:rPr>
        <w:t xml:space="preserve"> Them: Im CRYPTOZOO natürlich, einer großzügigen Anlage für Fabelwesen und andere Kryptiden, die dort zu ihrem eigenen Schutz vor dem Rest der Welt versteckt gehalten werden. Die meisten von ihnen hat die resolute Lauren entdeckt und in den Zoo gebracht. Als sie hört, dass ein traumfressendes Geschöpf japanischer Legenden, ein so genanntes baku gesichtet worden ist, begibt sie sich auf die Suche danach. Dash Shaws zweiter handgezeichneter Langfilm ist ein psychedelisches, endlos erfindungsreiches Animations-Meisterstück mit zeitgemäßer Unterströmung in Richtung Umwelt- und Artenschutz.  </w:t>
      </w:r>
      <w:r>
        <w:rPr>
          <w:rFonts w:ascii="Calibri" w:eastAsia="Georgia" w:hAnsi="Calibri" w:cs="Calibri"/>
          <w:sz w:val="22"/>
          <w:szCs w:val="22"/>
        </w:rPr>
        <w:br/>
      </w:r>
      <w:r>
        <w:rPr>
          <w:rFonts w:ascii="Calibri" w:eastAsia="Georgia" w:hAnsi="Calibri" w:cs="Calibri"/>
          <w:sz w:val="22"/>
          <w:szCs w:val="22"/>
        </w:rPr>
        <w:br/>
      </w:r>
      <w:r w:rsidRPr="0094115C">
        <w:rPr>
          <w:rFonts w:ascii="Calibri" w:eastAsia="Georgia" w:hAnsi="Calibri" w:cs="Calibri"/>
          <w:sz w:val="18"/>
          <w:szCs w:val="18"/>
        </w:rPr>
        <w:t>Bildcredit:</w:t>
      </w:r>
      <w:r w:rsidR="0094115C" w:rsidRPr="0094115C">
        <w:rPr>
          <w:rFonts w:ascii="Calibri" w:hAnsi="Calibri" w:cs="Calibri"/>
          <w:color w:val="000000"/>
          <w:sz w:val="18"/>
          <w:szCs w:val="18"/>
        </w:rPr>
        <w:t xml:space="preserve"> Cryptid Rescues LLC</w:t>
      </w:r>
    </w:p>
    <w:p w:rsidR="004221BC" w:rsidRDefault="004221BC" w:rsidP="004221BC">
      <w:pPr>
        <w:pBdr>
          <w:bottom w:val="dotted" w:sz="24" w:space="1" w:color="auto"/>
        </w:pBdr>
        <w:rPr>
          <w:rFonts w:ascii="Calibri" w:eastAsia="Georgia" w:hAnsi="Calibri" w:cs="Calibri"/>
          <w:sz w:val="22"/>
          <w:szCs w:val="22"/>
        </w:rPr>
      </w:pPr>
    </w:p>
    <w:p w:rsidR="004221BC" w:rsidRDefault="004221BC" w:rsidP="004221BC">
      <w:pPr>
        <w:rPr>
          <w:rFonts w:ascii="Calibri" w:eastAsia="Georgia" w:hAnsi="Calibri" w:cs="Calibri"/>
          <w:sz w:val="22"/>
          <w:szCs w:val="22"/>
        </w:rPr>
      </w:pPr>
    </w:p>
    <w:p w:rsidR="004221BC" w:rsidRPr="004221BC" w:rsidRDefault="004221BC" w:rsidP="004221BC">
      <w:pPr>
        <w:rPr>
          <w:rFonts w:ascii="Calibri" w:eastAsia="Georgia" w:hAnsi="Calibri" w:cs="Calibri"/>
          <w:sz w:val="22"/>
          <w:szCs w:val="22"/>
        </w:rPr>
      </w:pPr>
      <w:r w:rsidRPr="004221BC">
        <w:rPr>
          <w:rFonts w:ascii="Calibri" w:eastAsia="Georgia" w:hAnsi="Calibri" w:cs="Calibri"/>
          <w:noProof/>
          <w:sz w:val="22"/>
          <w:szCs w:val="22"/>
        </w:rPr>
        <w:drawing>
          <wp:inline distT="0" distB="0" distL="0" distR="0" wp14:anchorId="38444DCE" wp14:editId="5FAAB415">
            <wp:extent cx="3018155" cy="1695045"/>
            <wp:effectExtent l="0" t="0" r="4445" b="0"/>
            <wp:docPr id="2" name="Grafik 2" descr="Ein Bild, das Person,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erson, draußen enthält.&#10;&#10;Automatisch generierte Beschreibung"/>
                    <pic:cNvPicPr/>
                  </pic:nvPicPr>
                  <pic:blipFill>
                    <a:blip r:embed="rId21" cstate="screen">
                      <a:extLst>
                        <a:ext uri="{28A0092B-C50C-407E-A947-70E740481C1C}">
                          <a14:useLocalDpi xmlns:a14="http://schemas.microsoft.com/office/drawing/2010/main"/>
                        </a:ext>
                      </a:extLst>
                    </a:blip>
                    <a:stretch>
                      <a:fillRect/>
                    </a:stretch>
                  </pic:blipFill>
                  <pic:spPr>
                    <a:xfrm>
                      <a:off x="0" y="0"/>
                      <a:ext cx="3031534" cy="1702559"/>
                    </a:xfrm>
                    <a:prstGeom prst="rect">
                      <a:avLst/>
                    </a:prstGeom>
                  </pic:spPr>
                </pic:pic>
              </a:graphicData>
            </a:graphic>
          </wp:inline>
        </w:drawing>
      </w:r>
      <w:r>
        <w:rPr>
          <w:rFonts w:ascii="Calibri" w:eastAsia="Georgia" w:hAnsi="Calibri" w:cs="Calibri"/>
          <w:sz w:val="22"/>
          <w:szCs w:val="22"/>
        </w:rPr>
        <w:br/>
      </w:r>
    </w:p>
    <w:p w:rsidR="004221BC" w:rsidRPr="004221BC" w:rsidRDefault="004221BC" w:rsidP="004221BC">
      <w:pPr>
        <w:rPr>
          <w:rFonts w:ascii="Calibri" w:eastAsia="Georgia" w:hAnsi="Calibri" w:cs="Calibri"/>
          <w:b/>
          <w:bCs/>
          <w:sz w:val="22"/>
          <w:szCs w:val="22"/>
        </w:rPr>
      </w:pPr>
      <w:r w:rsidRPr="004221BC">
        <w:rPr>
          <w:rFonts w:ascii="Calibri" w:eastAsia="Georgia" w:hAnsi="Calibri" w:cs="Calibri"/>
          <w:b/>
          <w:bCs/>
          <w:sz w:val="22"/>
          <w:szCs w:val="22"/>
        </w:rPr>
        <w:t xml:space="preserve">MOTHER SCHMUCKERS </w:t>
      </w:r>
    </w:p>
    <w:p w:rsidR="004221BC" w:rsidRPr="004221BC" w:rsidRDefault="004221BC" w:rsidP="004221BC">
      <w:pPr>
        <w:rPr>
          <w:rFonts w:ascii="Calibri" w:eastAsia="Georgia" w:hAnsi="Calibri" w:cs="Calibri"/>
          <w:sz w:val="22"/>
          <w:szCs w:val="22"/>
        </w:rPr>
      </w:pPr>
      <w:r>
        <w:rPr>
          <w:rFonts w:ascii="Calibri" w:eastAsia="Georgia" w:hAnsi="Calibri" w:cs="Calibri"/>
          <w:sz w:val="22"/>
          <w:szCs w:val="22"/>
        </w:rPr>
        <w:t xml:space="preserve">R: Lenny Guit, Harpo Guit </w:t>
      </w:r>
      <w:r w:rsidRPr="004221BC">
        <w:rPr>
          <w:rFonts w:ascii="Calibri" w:eastAsia="Georgia" w:hAnsi="Calibri" w:cs="Calibri"/>
          <w:sz w:val="22"/>
          <w:szCs w:val="22"/>
        </w:rPr>
        <w:t>|</w:t>
      </w:r>
      <w:r>
        <w:rPr>
          <w:rFonts w:ascii="Calibri" w:eastAsia="Georgia" w:hAnsi="Calibri" w:cs="Calibri"/>
          <w:sz w:val="22"/>
          <w:szCs w:val="22"/>
        </w:rPr>
        <w:t xml:space="preserve"> BE 2021</w:t>
      </w:r>
      <w:r>
        <w:rPr>
          <w:rFonts w:ascii="Calibri" w:eastAsia="Georgia" w:hAnsi="Calibri" w:cs="Calibri"/>
          <w:sz w:val="22"/>
          <w:szCs w:val="22"/>
        </w:rPr>
        <w:br/>
      </w:r>
    </w:p>
    <w:p w:rsidR="004221BC" w:rsidRPr="0094115C" w:rsidRDefault="004221BC" w:rsidP="007F5DF3">
      <w:pPr>
        <w:rPr>
          <w:rFonts w:ascii="Calibri" w:eastAsia="Georgia" w:hAnsi="Calibri" w:cs="Calibri"/>
          <w:sz w:val="22"/>
          <w:szCs w:val="22"/>
        </w:rPr>
      </w:pPr>
      <w:r w:rsidRPr="004221BC">
        <w:rPr>
          <w:rFonts w:ascii="Calibri" w:eastAsia="Georgia" w:hAnsi="Calibri" w:cs="Calibri"/>
          <w:sz w:val="22"/>
          <w:szCs w:val="22"/>
        </w:rPr>
        <w:t xml:space="preserve">Wenn ein Film damit beginnt, dass zwei hirnverbrannte Typen ihre eigenen Kotwürste in der Bratpfanne anbrutzeln, dann kann man sich schon recht bildlich ausmalen, wie die folgende Stunde verlaufen wird. Jedenfalls müssen die Mittzwanziger den geliebten Hund ihrer ungeliebten Mutter wiederfinden, den sie kurz zuvor verloren haben. Das führt in MOTHER SCHMUCKERS, dem Langfilmdebüt der belgischen Gebrüder Guit, zur Sturzgeburt von diversen Bad Taste-Sketches, serviert mit Gonzo-Flair und Punk-Attitüde, die sich am ehesten irgendwo zwischen dem frühen John Waters und JACKASS einordnen lassen. </w:t>
      </w:r>
    </w:p>
    <w:sectPr w:rsidR="004221BC" w:rsidRPr="0094115C" w:rsidSect="002061FF">
      <w:headerReference w:type="even" r:id="rId22"/>
      <w:footerReference w:type="even" r:id="rId23"/>
      <w:footerReference w:type="default" r:id="rId24"/>
      <w:headerReference w:type="first" r:id="rId25"/>
      <w:pgSz w:w="12240" w:h="15840" w:code="1"/>
      <w:pgMar w:top="1701" w:right="1701" w:bottom="1742" w:left="1134" w:header="1701" w:footer="553"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87362" w:rsidRDefault="00587362">
      <w:r>
        <w:separator/>
      </w:r>
    </w:p>
  </w:endnote>
  <w:endnote w:type="continuationSeparator" w:id="0">
    <w:p w:rsidR="00587362" w:rsidRDefault="0058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Wingdings 3">
    <w:panose1 w:val="05040102010807070707"/>
    <w:charset w:val="02"/>
    <w:family w:val="decorative"/>
    <w:pitch w:val="variable"/>
    <w:sig w:usb0="00000003" w:usb1="10000000" w:usb2="00000000" w:usb3="00000000" w:csb0="80000001" w:csb1="00000000"/>
  </w:font>
  <w:font w:name="Ubuntu">
    <w:altName w:val="Calibri"/>
    <w:panose1 w:val="020B0604020202020204"/>
    <w:charset w:val="00"/>
    <w:family w:val="swiss"/>
    <w:pitch w:val="variable"/>
    <w:sig w:usb0="E00002FF" w:usb1="5000205B"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GMinchoE">
    <w:panose1 w:val="02020909000000000000"/>
    <w:charset w:val="80"/>
    <w:family w:val="modern"/>
    <w:pitch w:val="fixed"/>
    <w:sig w:usb0="E00002FF" w:usb1="6AC7FDFB" w:usb2="00000012" w:usb3="00000000" w:csb0="0002009F" w:csb1="00000000"/>
  </w:font>
  <w:font w:name="Univers Next Pro">
    <w:altName w:val="Calibri"/>
    <w:panose1 w:val="020B0604020202020204"/>
    <w:charset w:val="00"/>
    <w:family w:val="swiss"/>
    <w:notTrueType/>
    <w:pitch w:val="variable"/>
    <w:sig w:usb0="A000002F" w:usb1="5000205B" w:usb2="00000000" w:usb3="00000000" w:csb0="00000093" w:csb1="00000000"/>
  </w:font>
  <w:font w:name="Clarika Grotesque Medium">
    <w:altName w:val="Calibri"/>
    <w:panose1 w:val="020B0604020202020204"/>
    <w:charset w:val="4D"/>
    <w:family w:val="auto"/>
    <w:notTrueType/>
    <w:pitch w:val="variable"/>
    <w:sig w:usb0="20000007" w:usb1="00000001" w:usb2="00000000" w:usb3="00000000" w:csb0="00000093" w:csb1="00000000"/>
  </w:font>
  <w:font w:name="MiloSerifOT">
    <w:altName w:val="Calibri"/>
    <w:panose1 w:val="020B0604020202020204"/>
    <w:charset w:val="4D"/>
    <w:family w:val="auto"/>
    <w:notTrueType/>
    <w:pitch w:val="variable"/>
    <w:sig w:usb0="800000EF" w:usb1="4000205B" w:usb2="00000000" w:usb3="00000000" w:csb0="00000001" w:csb1="00000000"/>
  </w:font>
  <w:font w:name="Tahoma">
    <w:panose1 w:val="020B0604030504040204"/>
    <w:charset w:val="00"/>
    <w:family w:val="swiss"/>
    <w:pitch w:val="variable"/>
    <w:sig w:usb0="E1002EFF" w:usb1="C000605B" w:usb2="00000029" w:usb3="00000000" w:csb0="000101FF" w:csb1="00000000"/>
  </w:font>
  <w:font w:name="Ubuntu Medium">
    <w:altName w:val="Calibri"/>
    <w:panose1 w:val="020B0604020202020204"/>
    <w:charset w:val="00"/>
    <w:family w:val="swiss"/>
    <w:pitch w:val="variable"/>
    <w:sig w:usb0="E00002FF" w:usb1="5000205B" w:usb2="00000000" w:usb3="00000000" w:csb0="0000009F" w:csb1="00000000"/>
  </w:font>
  <w:font w:name="MinionPro-Regular">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6E0" w:rsidRDefault="007E4E98">
    <w:pPr>
      <w:pStyle w:val="Fuzeile-Links"/>
    </w:pPr>
    <w:r>
      <w:rPr>
        <w:color w:val="FFA9B2" w:themeColor="accent2" w:themeTint="80"/>
      </w:rPr>
      <w:sym w:font="Wingdings 3" w:char="F07D"/>
    </w:r>
    <w:r>
      <w:rPr>
        <w:lang w:val="de-DE"/>
      </w:rPr>
      <w:t xml:space="preserve"> Seite </w:t>
    </w:r>
    <w:r>
      <w:fldChar w:fldCharType="begin"/>
    </w:r>
    <w:r>
      <w:instrText>PAGE  \* Arabic  \* MERGEFORMAT</w:instrText>
    </w:r>
    <w:r>
      <w:fldChar w:fldCharType="separate"/>
    </w:r>
    <w:r>
      <w:rPr>
        <w:noProof/>
        <w:lang w:val="de-DE"/>
      </w:rPr>
      <w:t>2</w:t>
    </w:r>
    <w:r>
      <w:fldChar w:fldCharType="end"/>
    </w:r>
  </w:p>
  <w:p w:rsidR="004E36E0" w:rsidRDefault="004E36E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6E0" w:rsidRDefault="00D75070">
    <w:pPr>
      <w:pStyle w:val="Fuzeile-Rechts"/>
    </w:pPr>
    <w:r>
      <w:rPr>
        <w:noProof/>
        <w:lang w:val="en-GB" w:eastAsia="en-GB" w:bidi="ar-SA"/>
      </w:rPr>
      <w:drawing>
        <wp:anchor distT="0" distB="0" distL="114300" distR="114300" simplePos="0" relativeHeight="251665408" behindDoc="0" locked="0" layoutInCell="1" allowOverlap="1" wp14:anchorId="485B8C60" wp14:editId="10CFB8FC">
          <wp:simplePos x="0" y="0"/>
          <wp:positionH relativeFrom="column">
            <wp:posOffset>2415363</wp:posOffset>
          </wp:positionH>
          <wp:positionV relativeFrom="paragraph">
            <wp:posOffset>114614</wp:posOffset>
          </wp:positionV>
          <wp:extent cx="1088021" cy="322817"/>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ash 2020 Logo3000px.png"/>
                  <pic:cNvPicPr/>
                </pic:nvPicPr>
                <pic:blipFill>
                  <a:blip r:embed="rId1">
                    <a:extLst>
                      <a:ext uri="{28A0092B-C50C-407E-A947-70E740481C1C}">
                        <a14:useLocalDpi xmlns:a14="http://schemas.microsoft.com/office/drawing/2010/main" val="0"/>
                      </a:ext>
                    </a:extLst>
                  </a:blip>
                  <a:stretch>
                    <a:fillRect/>
                  </a:stretch>
                </pic:blipFill>
                <pic:spPr>
                  <a:xfrm>
                    <a:off x="0" y="0"/>
                    <a:ext cx="1088021" cy="322817"/>
                  </a:xfrm>
                  <a:prstGeom prst="rect">
                    <a:avLst/>
                  </a:prstGeom>
                </pic:spPr>
              </pic:pic>
            </a:graphicData>
          </a:graphic>
          <wp14:sizeRelH relativeFrom="page">
            <wp14:pctWidth>0</wp14:pctWidth>
          </wp14:sizeRelH>
          <wp14:sizeRelV relativeFrom="page">
            <wp14:pctHeight>0</wp14:pctHeight>
          </wp14:sizeRelV>
        </wp:anchor>
      </w:drawing>
    </w:r>
    <w:r w:rsidR="007F5DF3">
      <w:rPr>
        <w:color w:val="FFA9B2" w:themeColor="accent2" w:themeTint="80"/>
      </w:rPr>
      <w:tab/>
    </w:r>
    <w:r w:rsidR="007F5DF3">
      <w:rPr>
        <w:color w:val="FFA9B2" w:themeColor="accent2" w:themeTint="80"/>
      </w:rPr>
      <w:tab/>
    </w:r>
    <w:r w:rsidR="007E4E98">
      <w:rPr>
        <w:lang w:val="de-DE"/>
      </w:rPr>
      <w:t xml:space="preserve"> Seite </w:t>
    </w:r>
    <w:r w:rsidR="007E4E98">
      <w:fldChar w:fldCharType="begin"/>
    </w:r>
    <w:r w:rsidR="007E4E98">
      <w:instrText>PAGE  \* Arabic  \* MERGEFORMAT</w:instrText>
    </w:r>
    <w:r w:rsidR="007E4E98">
      <w:fldChar w:fldCharType="separate"/>
    </w:r>
    <w:r w:rsidR="007F5DF3" w:rsidRPr="007F5DF3">
      <w:rPr>
        <w:noProof/>
        <w:lang w:val="de-DE"/>
      </w:rPr>
      <w:t>3</w:t>
    </w:r>
    <w:r w:rsidR="007E4E9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87362" w:rsidRDefault="00587362">
      <w:r>
        <w:separator/>
      </w:r>
    </w:p>
  </w:footnote>
  <w:footnote w:type="continuationSeparator" w:id="0">
    <w:p w:rsidR="00587362" w:rsidRDefault="00587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6E0" w:rsidRDefault="007E4E98">
    <w:pPr>
      <w:pStyle w:val="Kopfzeile-Links"/>
      <w:jc w:val="right"/>
    </w:pPr>
    <w:r>
      <w:rPr>
        <w:color w:val="FFA9B2" w:themeColor="accent2" w:themeTint="80"/>
      </w:rPr>
      <w:sym w:font="Wingdings 3" w:char="F07D"/>
    </w:r>
    <w:r>
      <w:t xml:space="preserve"> </w:t>
    </w:r>
  </w:p>
  <w:p w:rsidR="004E36E0" w:rsidRDefault="004E36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D4E6E" w:rsidRPr="002061FF" w:rsidRDefault="004779B6" w:rsidP="002061FF">
    <w:pPr>
      <w:rPr>
        <w:lang w:val="de-DE"/>
      </w:rPr>
    </w:pPr>
    <w:r>
      <w:rPr>
        <w:noProof/>
        <w:lang w:val="en-GB" w:eastAsia="en-GB"/>
      </w:rPr>
      <w:drawing>
        <wp:anchor distT="0" distB="0" distL="114300" distR="114300" simplePos="0" relativeHeight="251664384" behindDoc="0" locked="0" layoutInCell="1" allowOverlap="1" wp14:anchorId="5C811871" wp14:editId="646FAB4A">
          <wp:simplePos x="0" y="0"/>
          <wp:positionH relativeFrom="column">
            <wp:posOffset>4071419</wp:posOffset>
          </wp:positionH>
          <wp:positionV relativeFrom="paragraph">
            <wp:posOffset>-773703</wp:posOffset>
          </wp:positionV>
          <wp:extent cx="1989068" cy="590158"/>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ash 2020 Logo3000px.png"/>
                  <pic:cNvPicPr/>
                </pic:nvPicPr>
                <pic:blipFill>
                  <a:blip r:embed="rId1">
                    <a:extLst>
                      <a:ext uri="{28A0092B-C50C-407E-A947-70E740481C1C}">
                        <a14:useLocalDpi xmlns:a14="http://schemas.microsoft.com/office/drawing/2010/main" val="0"/>
                      </a:ext>
                    </a:extLst>
                  </a:blip>
                  <a:stretch>
                    <a:fillRect/>
                  </a:stretch>
                </pic:blipFill>
                <pic:spPr>
                  <a:xfrm>
                    <a:off x="0" y="0"/>
                    <a:ext cx="1989068" cy="5901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3F0C434A"/>
    <w:lvl w:ilvl="0">
      <w:start w:val="1"/>
      <w:numFmt w:val="bullet"/>
      <w:pStyle w:val="Aufzhlungszeichen5"/>
      <w:lvlText w:val=""/>
      <w:lvlJc w:val="left"/>
      <w:pPr>
        <w:ind w:left="1800" w:hanging="360"/>
      </w:pPr>
      <w:rPr>
        <w:rFonts w:ascii="Symbol" w:hAnsi="Symbol" w:hint="default"/>
        <w:color w:val="FF5468" w:themeColor="accent2"/>
      </w:rPr>
    </w:lvl>
  </w:abstractNum>
  <w:abstractNum w:abstractNumId="1" w15:restartNumberingAfterBreak="0">
    <w:nsid w:val="FFFFFF81"/>
    <w:multiLevelType w:val="singleLevel"/>
    <w:tmpl w:val="78B8BCEC"/>
    <w:lvl w:ilvl="0">
      <w:start w:val="1"/>
      <w:numFmt w:val="bullet"/>
      <w:pStyle w:val="Aufzhlungszeichen4"/>
      <w:lvlText w:val=""/>
      <w:lvlJc w:val="left"/>
      <w:pPr>
        <w:ind w:left="1440" w:hanging="360"/>
      </w:pPr>
      <w:rPr>
        <w:rFonts w:ascii="Symbol" w:hAnsi="Symbol" w:hint="default"/>
        <w:color w:val="FD001C" w:themeColor="accent2" w:themeShade="BF"/>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FFFFFF82"/>
    <w:multiLevelType w:val="singleLevel"/>
    <w:tmpl w:val="3D9E3420"/>
    <w:lvl w:ilvl="0">
      <w:start w:val="1"/>
      <w:numFmt w:val="bullet"/>
      <w:pStyle w:val="Aufzhlungszeichen3"/>
      <w:lvlText w:val=""/>
      <w:lvlJc w:val="left"/>
      <w:pPr>
        <w:ind w:left="1080" w:hanging="360"/>
      </w:pPr>
      <w:rPr>
        <w:rFonts w:ascii="Wingdings 3" w:hAnsi="Wingdings 3" w:hint="default"/>
        <w:color w:val="808080" w:themeColor="background1" w:themeShade="80"/>
      </w:rPr>
    </w:lvl>
  </w:abstractNum>
  <w:abstractNum w:abstractNumId="3" w15:restartNumberingAfterBreak="0">
    <w:nsid w:val="FFFFFF83"/>
    <w:multiLevelType w:val="singleLevel"/>
    <w:tmpl w:val="E2C09488"/>
    <w:lvl w:ilvl="0">
      <w:start w:val="1"/>
      <w:numFmt w:val="bullet"/>
      <w:pStyle w:val="Aufzhlungszeichen2"/>
      <w:lvlText w:val="-"/>
      <w:lvlJc w:val="left"/>
      <w:pPr>
        <w:ind w:left="643" w:hanging="283"/>
      </w:pPr>
      <w:rPr>
        <w:rFonts w:ascii="Ubuntu" w:hAnsi="Ubuntu" w:hint="default"/>
        <w:caps w:val="0"/>
        <w:strike w:val="0"/>
        <w:dstrike w:val="0"/>
        <w:vanish w:val="0"/>
        <w:color w:val="000000" w:themeColor="text1"/>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FFFFFF89"/>
    <w:multiLevelType w:val="singleLevel"/>
    <w:tmpl w:val="CFC675D4"/>
    <w:lvl w:ilvl="0">
      <w:start w:val="1"/>
      <w:numFmt w:val="bullet"/>
      <w:pStyle w:val="Aufzhlungszeichen"/>
      <w:lvlText w:val="-"/>
      <w:lvlJc w:val="left"/>
      <w:pPr>
        <w:ind w:left="510" w:hanging="283"/>
      </w:pPr>
      <w:rPr>
        <w:rFonts w:ascii="Ubuntu" w:hAnsi="Ubuntu" w:hint="default"/>
        <w:caps w:val="0"/>
        <w:strike w:val="0"/>
        <w:dstrike w:val="0"/>
        <w:vanish w:val="0"/>
        <w:color w:val="000000" w:themeColor="text1"/>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4"/>
  </w:num>
  <w:num w:numId="12">
    <w:abstractNumId w:val="3"/>
  </w:num>
  <w:num w:numId="13">
    <w:abstractNumId w:val="2"/>
  </w:num>
  <w:num w:numId="14">
    <w:abstractNumId w:val="1"/>
  </w:num>
  <w:num w:numId="15">
    <w:abstractNumId w:val="0"/>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removePersonalInformation/>
  <w:removeDateAndTime/>
  <w:proofState w:grammar="clean"/>
  <w:attachedTemplate r:id="rId1"/>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FF"/>
    <w:rsid w:val="00022C27"/>
    <w:rsid w:val="00082572"/>
    <w:rsid w:val="000D4E88"/>
    <w:rsid w:val="00127668"/>
    <w:rsid w:val="00155B0D"/>
    <w:rsid w:val="001D18CE"/>
    <w:rsid w:val="00203431"/>
    <w:rsid w:val="002061FF"/>
    <w:rsid w:val="0022299A"/>
    <w:rsid w:val="002338A5"/>
    <w:rsid w:val="0023449D"/>
    <w:rsid w:val="00264AA3"/>
    <w:rsid w:val="0029559E"/>
    <w:rsid w:val="002D54F3"/>
    <w:rsid w:val="002F172F"/>
    <w:rsid w:val="00410068"/>
    <w:rsid w:val="00416520"/>
    <w:rsid w:val="004221BC"/>
    <w:rsid w:val="004444CB"/>
    <w:rsid w:val="00455A4E"/>
    <w:rsid w:val="0046041F"/>
    <w:rsid w:val="004779B6"/>
    <w:rsid w:val="004E36E0"/>
    <w:rsid w:val="005228E9"/>
    <w:rsid w:val="00587362"/>
    <w:rsid w:val="00630AFC"/>
    <w:rsid w:val="00697F8A"/>
    <w:rsid w:val="0074675F"/>
    <w:rsid w:val="007D1F9C"/>
    <w:rsid w:val="007E4E98"/>
    <w:rsid w:val="007F5DF3"/>
    <w:rsid w:val="0086675B"/>
    <w:rsid w:val="008953CC"/>
    <w:rsid w:val="008D4E6E"/>
    <w:rsid w:val="0094115C"/>
    <w:rsid w:val="00944C01"/>
    <w:rsid w:val="00950CEF"/>
    <w:rsid w:val="00962A9C"/>
    <w:rsid w:val="00977C56"/>
    <w:rsid w:val="00991400"/>
    <w:rsid w:val="00A76AB5"/>
    <w:rsid w:val="00B74C95"/>
    <w:rsid w:val="00B85595"/>
    <w:rsid w:val="00C13465"/>
    <w:rsid w:val="00CD78C7"/>
    <w:rsid w:val="00CE2D26"/>
    <w:rsid w:val="00D05F64"/>
    <w:rsid w:val="00D42853"/>
    <w:rsid w:val="00D75070"/>
    <w:rsid w:val="00DB7CD7"/>
    <w:rsid w:val="00E33A90"/>
    <w:rsid w:val="00E53C29"/>
    <w:rsid w:val="00E972D6"/>
    <w:rsid w:val="00EE0C8B"/>
    <w:rsid w:val="00FD1087"/>
    <w:rsid w:val="00FE0BC0"/>
    <w:rsid w:val="00FE1752"/>
    <w:rsid w:val="00FF485A"/>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241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qFormat="1"/>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061FF"/>
    <w:pPr>
      <w:spacing w:after="0" w:line="240" w:lineRule="auto"/>
    </w:pPr>
    <w:rPr>
      <w:rFonts w:ascii="Times New Roman" w:eastAsia="Times New Roman" w:hAnsi="Times New Roman" w:cs="Times New Roman"/>
      <w:sz w:val="24"/>
      <w:szCs w:val="24"/>
      <w:lang w:val="de-AT" w:eastAsia="de-DE" w:bidi="ar-SA"/>
    </w:rPr>
  </w:style>
  <w:style w:type="paragraph" w:styleId="berschrift1">
    <w:name w:val="heading 1"/>
    <w:basedOn w:val="Standard"/>
    <w:next w:val="Standard"/>
    <w:link w:val="berschrift1Zchn"/>
    <w:uiPriority w:val="9"/>
    <w:semiHidden/>
    <w:unhideWhenUsed/>
    <w:rsid w:val="00E972D6"/>
    <w:pPr>
      <w:keepNext/>
      <w:keepLines/>
      <w:spacing w:before="480" w:line="276" w:lineRule="auto"/>
      <w:outlineLvl w:val="0"/>
    </w:pPr>
    <w:rPr>
      <w:rFonts w:asciiTheme="majorHAnsi" w:eastAsiaTheme="majorEastAsia" w:hAnsiTheme="majorHAnsi" w:cstheme="majorBidi"/>
      <w:b/>
      <w:bCs/>
      <w:color w:val="BC002B" w:themeColor="accent1" w:themeShade="B5"/>
      <w:sz w:val="28"/>
      <w:szCs w:val="28"/>
      <w:lang w:val="en-US" w:eastAsia="en-US" w:bidi="he-IL"/>
    </w:rPr>
  </w:style>
  <w:style w:type="paragraph" w:styleId="berschrift2">
    <w:name w:val="heading 2"/>
    <w:basedOn w:val="Standard"/>
    <w:next w:val="Standard"/>
    <w:link w:val="berschrift2Zchn"/>
    <w:uiPriority w:val="9"/>
    <w:semiHidden/>
    <w:unhideWhenUsed/>
    <w:rsid w:val="00E972D6"/>
    <w:pPr>
      <w:keepNext/>
      <w:keepLines/>
      <w:spacing w:before="200" w:line="276" w:lineRule="auto"/>
      <w:outlineLvl w:val="1"/>
    </w:pPr>
    <w:rPr>
      <w:rFonts w:asciiTheme="majorHAnsi" w:eastAsiaTheme="majorEastAsia" w:hAnsiTheme="majorHAnsi" w:cstheme="majorBidi"/>
      <w:b/>
      <w:bCs/>
      <w:color w:val="FF0A43" w:themeColor="accent1"/>
      <w:sz w:val="26"/>
      <w:szCs w:val="26"/>
      <w:lang w:val="en-US" w:eastAsia="en-US" w:bidi="he-IL"/>
    </w:rPr>
  </w:style>
  <w:style w:type="paragraph" w:styleId="berschrift3">
    <w:name w:val="heading 3"/>
    <w:basedOn w:val="Standard"/>
    <w:next w:val="Standard"/>
    <w:link w:val="berschrift3Zchn"/>
    <w:uiPriority w:val="9"/>
    <w:semiHidden/>
    <w:unhideWhenUsed/>
    <w:qFormat/>
    <w:rsid w:val="00E972D6"/>
    <w:pPr>
      <w:keepNext/>
      <w:keepLines/>
      <w:spacing w:before="200" w:line="276" w:lineRule="auto"/>
      <w:outlineLvl w:val="2"/>
    </w:pPr>
    <w:rPr>
      <w:rFonts w:asciiTheme="majorHAnsi" w:eastAsiaTheme="majorEastAsia" w:hAnsiTheme="majorHAnsi" w:cstheme="majorBidi"/>
      <w:b/>
      <w:bCs/>
      <w:color w:val="FF0A43" w:themeColor="accent1"/>
      <w:sz w:val="22"/>
      <w:szCs w:val="22"/>
      <w:lang w:val="en-US" w:eastAsia="en-US" w:bidi="he-IL"/>
    </w:rPr>
  </w:style>
  <w:style w:type="paragraph" w:styleId="berschrift4">
    <w:name w:val="heading 4"/>
    <w:basedOn w:val="Standard"/>
    <w:next w:val="Standard"/>
    <w:link w:val="berschrift4Zchn"/>
    <w:uiPriority w:val="9"/>
    <w:semiHidden/>
    <w:unhideWhenUsed/>
    <w:qFormat/>
    <w:rsid w:val="00E972D6"/>
    <w:pPr>
      <w:keepNext/>
      <w:keepLines/>
      <w:spacing w:before="200" w:line="276" w:lineRule="auto"/>
      <w:outlineLvl w:val="3"/>
    </w:pPr>
    <w:rPr>
      <w:rFonts w:asciiTheme="majorHAnsi" w:eastAsiaTheme="majorEastAsia" w:hAnsiTheme="majorHAnsi" w:cstheme="majorBidi"/>
      <w:b/>
      <w:bCs/>
      <w:i/>
      <w:iCs/>
      <w:color w:val="FF0A43" w:themeColor="accent1"/>
      <w:sz w:val="22"/>
      <w:szCs w:val="22"/>
      <w:lang w:val="en-US" w:eastAsia="en-US" w:bidi="he-IL"/>
    </w:rPr>
  </w:style>
  <w:style w:type="paragraph" w:styleId="berschrift5">
    <w:name w:val="heading 5"/>
    <w:basedOn w:val="Standard"/>
    <w:next w:val="Standard"/>
    <w:link w:val="berschrift5Zchn"/>
    <w:uiPriority w:val="9"/>
    <w:semiHidden/>
    <w:unhideWhenUsed/>
    <w:qFormat/>
    <w:rsid w:val="00E972D6"/>
    <w:pPr>
      <w:keepNext/>
      <w:keepLines/>
      <w:spacing w:before="200" w:line="276" w:lineRule="auto"/>
      <w:outlineLvl w:val="4"/>
    </w:pPr>
    <w:rPr>
      <w:rFonts w:asciiTheme="majorHAnsi" w:eastAsiaTheme="majorEastAsia" w:hAnsiTheme="majorHAnsi" w:cstheme="majorBidi"/>
      <w:color w:val="83001E" w:themeColor="accent1" w:themeShade="7F"/>
      <w:sz w:val="22"/>
      <w:szCs w:val="22"/>
      <w:lang w:val="en-US" w:eastAsia="en-US" w:bidi="he-IL"/>
    </w:rPr>
  </w:style>
  <w:style w:type="paragraph" w:styleId="berschrift6">
    <w:name w:val="heading 6"/>
    <w:basedOn w:val="Standard"/>
    <w:next w:val="Standard"/>
    <w:link w:val="berschrift6Zchn"/>
    <w:uiPriority w:val="9"/>
    <w:semiHidden/>
    <w:unhideWhenUsed/>
    <w:qFormat/>
    <w:rsid w:val="00E972D6"/>
    <w:pPr>
      <w:keepNext/>
      <w:keepLines/>
      <w:spacing w:before="200" w:line="276" w:lineRule="auto"/>
      <w:outlineLvl w:val="5"/>
    </w:pPr>
    <w:rPr>
      <w:rFonts w:asciiTheme="majorHAnsi" w:eastAsiaTheme="majorEastAsia" w:hAnsiTheme="majorHAnsi" w:cstheme="majorBidi"/>
      <w:i/>
      <w:iCs/>
      <w:color w:val="83001E" w:themeColor="accent1" w:themeShade="7F"/>
      <w:sz w:val="22"/>
      <w:szCs w:val="22"/>
      <w:lang w:val="en-US" w:eastAsia="en-US" w:bidi="he-IL"/>
    </w:rPr>
  </w:style>
  <w:style w:type="paragraph" w:styleId="berschrift7">
    <w:name w:val="heading 7"/>
    <w:basedOn w:val="Standard"/>
    <w:next w:val="Standard"/>
    <w:link w:val="berschrift7Zchn"/>
    <w:uiPriority w:val="9"/>
    <w:semiHidden/>
    <w:unhideWhenUsed/>
    <w:qFormat/>
    <w:rsid w:val="00E972D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he-IL"/>
    </w:rPr>
  </w:style>
  <w:style w:type="paragraph" w:styleId="berschrift8">
    <w:name w:val="heading 8"/>
    <w:basedOn w:val="Standard"/>
    <w:next w:val="Standard"/>
    <w:link w:val="berschrift8Zchn"/>
    <w:uiPriority w:val="9"/>
    <w:semiHidden/>
    <w:unhideWhenUsed/>
    <w:qFormat/>
    <w:rsid w:val="00E972D6"/>
    <w:pPr>
      <w:keepNext/>
      <w:keepLines/>
      <w:spacing w:before="200" w:line="276" w:lineRule="auto"/>
      <w:outlineLvl w:val="7"/>
    </w:pPr>
    <w:rPr>
      <w:rFonts w:asciiTheme="majorHAnsi" w:eastAsiaTheme="majorEastAsia" w:hAnsiTheme="majorHAnsi" w:cstheme="majorBidi"/>
      <w:color w:val="404040" w:themeColor="text1" w:themeTint="BF"/>
      <w:sz w:val="20"/>
      <w:szCs w:val="20"/>
      <w:lang w:val="en-US" w:eastAsia="en-US" w:bidi="he-IL"/>
    </w:rPr>
  </w:style>
  <w:style w:type="paragraph" w:styleId="berschrift9">
    <w:name w:val="heading 9"/>
    <w:basedOn w:val="Standard"/>
    <w:next w:val="Standard"/>
    <w:link w:val="berschrift9Zchn"/>
    <w:uiPriority w:val="9"/>
    <w:semiHidden/>
    <w:unhideWhenUsed/>
    <w:qFormat/>
    <w:rsid w:val="00E972D6"/>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1"/>
    <w:rsid w:val="00E972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uzeile">
    <w:name w:val="footer"/>
    <w:basedOn w:val="Standard"/>
    <w:link w:val="FuzeileZchn"/>
    <w:uiPriority w:val="99"/>
    <w:unhideWhenUsed/>
    <w:rsid w:val="00E972D6"/>
    <w:pPr>
      <w:tabs>
        <w:tab w:val="center" w:pos="4320"/>
        <w:tab w:val="right" w:pos="8640"/>
      </w:tabs>
      <w:spacing w:after="200" w:line="276" w:lineRule="auto"/>
    </w:pPr>
    <w:rPr>
      <w:rFonts w:ascii="Univers Next Pro" w:eastAsiaTheme="minorEastAsia" w:hAnsi="Univers Next Pro" w:cstheme="minorBidi"/>
      <w:sz w:val="20"/>
      <w:szCs w:val="22"/>
      <w:lang w:val="en-US" w:eastAsia="en-US" w:bidi="he-IL"/>
    </w:rPr>
  </w:style>
  <w:style w:type="character" w:customStyle="1" w:styleId="FuzeileZchn">
    <w:name w:val="Fußzeile Zchn"/>
    <w:basedOn w:val="Absatz-Standardschriftart"/>
    <w:link w:val="Fuzeile"/>
    <w:uiPriority w:val="99"/>
    <w:rsid w:val="00E972D6"/>
    <w:rPr>
      <w:sz w:val="20"/>
    </w:rPr>
  </w:style>
  <w:style w:type="paragraph" w:styleId="KeinLeerraum">
    <w:name w:val="No Spacing"/>
    <w:basedOn w:val="Standard"/>
    <w:link w:val="KeinLeerraumZchn"/>
    <w:uiPriority w:val="99"/>
    <w:qFormat/>
    <w:rsid w:val="00E972D6"/>
    <w:rPr>
      <w:rFonts w:ascii="Univers Next Pro" w:eastAsiaTheme="minorEastAsia" w:hAnsi="Univers Next Pro" w:cstheme="minorBidi"/>
      <w:sz w:val="20"/>
      <w:szCs w:val="22"/>
      <w:lang w:val="en-US" w:eastAsia="en-US" w:bidi="he-IL"/>
    </w:rPr>
  </w:style>
  <w:style w:type="character" w:customStyle="1" w:styleId="KeinLeerraumZchn">
    <w:name w:val="Kein Leerraum Zchn"/>
    <w:basedOn w:val="Absatz-Standardschriftart"/>
    <w:link w:val="KeinLeerraum"/>
    <w:uiPriority w:val="99"/>
    <w:rsid w:val="00E972D6"/>
    <w:rPr>
      <w:sz w:val="20"/>
    </w:rPr>
  </w:style>
  <w:style w:type="paragraph" w:styleId="Gruformel">
    <w:name w:val="Closing"/>
    <w:aliases w:val="Grußform"/>
    <w:basedOn w:val="Standard"/>
    <w:link w:val="GruformelZchn"/>
    <w:uiPriority w:val="7"/>
    <w:unhideWhenUsed/>
    <w:qFormat/>
    <w:rsid w:val="00E972D6"/>
    <w:pPr>
      <w:spacing w:before="240" w:line="276" w:lineRule="auto"/>
      <w:ind w:right="4320"/>
    </w:pPr>
    <w:rPr>
      <w:rFonts w:ascii="Univers Next Pro" w:eastAsiaTheme="minorEastAsia" w:hAnsi="Univers Next Pro" w:cstheme="minorBidi"/>
      <w:sz w:val="22"/>
      <w:szCs w:val="22"/>
      <w:lang w:val="en-US" w:eastAsia="en-US" w:bidi="he-IL"/>
    </w:rPr>
  </w:style>
  <w:style w:type="character" w:customStyle="1" w:styleId="GruformelZchn">
    <w:name w:val="Grußformel Zchn"/>
    <w:aliases w:val="Grußform Zchn"/>
    <w:basedOn w:val="Absatz-Standardschriftart"/>
    <w:link w:val="Gruformel"/>
    <w:uiPriority w:val="7"/>
    <w:rsid w:val="00E972D6"/>
  </w:style>
  <w:style w:type="paragraph" w:customStyle="1" w:styleId="Empfngeradresse">
    <w:name w:val="Empfängeradresse"/>
    <w:basedOn w:val="KeinLeerraum"/>
    <w:link w:val="Empfngeradresszeichen"/>
    <w:uiPriority w:val="5"/>
    <w:qFormat/>
    <w:rsid w:val="00944C01"/>
    <w:pPr>
      <w:spacing w:before="200" w:after="200" w:line="276" w:lineRule="auto"/>
      <w:contextualSpacing/>
    </w:pPr>
    <w:rPr>
      <w:color w:val="000000" w:themeColor="text1"/>
      <w:sz w:val="18"/>
    </w:rPr>
  </w:style>
  <w:style w:type="paragraph" w:styleId="Anrede">
    <w:name w:val="Salutation"/>
    <w:aliases w:val="Betreff"/>
    <w:basedOn w:val="Standard"/>
    <w:next w:val="Standard"/>
    <w:link w:val="AnredeZchn"/>
    <w:uiPriority w:val="6"/>
    <w:unhideWhenUsed/>
    <w:qFormat/>
    <w:rsid w:val="00991400"/>
    <w:pPr>
      <w:spacing w:before="400" w:after="320"/>
    </w:pPr>
    <w:rPr>
      <w:rFonts w:ascii="Clarika Grotesque Medium" w:eastAsiaTheme="minorEastAsia" w:hAnsi="Clarika Grotesque Medium" w:cstheme="minorBidi"/>
      <w:sz w:val="22"/>
      <w:szCs w:val="22"/>
      <w:lang w:val="en-US" w:eastAsia="en-US" w:bidi="he-IL"/>
    </w:rPr>
  </w:style>
  <w:style w:type="character" w:customStyle="1" w:styleId="AnredeZchn">
    <w:name w:val="Anrede Zchn"/>
    <w:aliases w:val="Betreff Zchn"/>
    <w:basedOn w:val="Absatz-Standardschriftart"/>
    <w:link w:val="Anrede"/>
    <w:uiPriority w:val="6"/>
    <w:rsid w:val="00991400"/>
    <w:rPr>
      <w:rFonts w:ascii="Clarika Grotesque Medium" w:hAnsi="Clarika Grotesque Medium"/>
    </w:rPr>
  </w:style>
  <w:style w:type="paragraph" w:customStyle="1" w:styleId="Absenderadresse">
    <w:name w:val="Absenderadresse"/>
    <w:basedOn w:val="KeinLeerraum"/>
    <w:link w:val="Absenderadresszeichen"/>
    <w:uiPriority w:val="3"/>
    <w:qFormat/>
    <w:rsid w:val="00991400"/>
    <w:pPr>
      <w:spacing w:before="200" w:after="200" w:line="276" w:lineRule="auto"/>
      <w:contextualSpacing/>
    </w:pPr>
    <w:rPr>
      <w:rFonts w:ascii="MiloSerifOT" w:hAnsi="MiloSerifOT"/>
      <w:color w:val="000000" w:themeColor="text1"/>
      <w:sz w:val="18"/>
      <w:szCs w:val="18"/>
    </w:rPr>
  </w:style>
  <w:style w:type="paragraph" w:customStyle="1" w:styleId="NamedesEmpfngers">
    <w:name w:val="Name des Empfängers"/>
    <w:basedOn w:val="Empfngeradresse"/>
    <w:link w:val="NamenszeichendesEmpfngers"/>
    <w:uiPriority w:val="4"/>
    <w:qFormat/>
    <w:rsid w:val="00944C01"/>
    <w:pPr>
      <w:spacing w:before="80"/>
    </w:pPr>
    <w:rPr>
      <w:b/>
      <w:sz w:val="20"/>
    </w:rPr>
  </w:style>
  <w:style w:type="paragraph" w:customStyle="1" w:styleId="NamedesAbsenders">
    <w:name w:val="Name des Absenders"/>
    <w:basedOn w:val="Absenderadresse"/>
    <w:link w:val="NamenszeichendesAbsenders"/>
    <w:uiPriority w:val="2"/>
    <w:qFormat/>
    <w:rsid w:val="00991400"/>
    <w:rPr>
      <w:rFonts w:ascii="Clarika Grotesque Medium" w:hAnsi="Clarika Grotesque Medium"/>
      <w:sz w:val="20"/>
    </w:rPr>
  </w:style>
  <w:style w:type="character" w:customStyle="1" w:styleId="Absenderadresszeichen">
    <w:name w:val="Absenderadresszeichen"/>
    <w:basedOn w:val="KeinLeerraumZchn"/>
    <w:link w:val="Absenderadresse"/>
    <w:uiPriority w:val="3"/>
    <w:rsid w:val="00991400"/>
    <w:rPr>
      <w:rFonts w:ascii="MiloSerifOT" w:hAnsi="MiloSerifOT"/>
      <w:color w:val="000000" w:themeColor="text1"/>
      <w:sz w:val="18"/>
      <w:szCs w:val="18"/>
    </w:rPr>
  </w:style>
  <w:style w:type="character" w:customStyle="1" w:styleId="NamenszeichendesAbsenders">
    <w:name w:val="Namenszeichen des Absenders"/>
    <w:basedOn w:val="Absenderadresszeichen"/>
    <w:link w:val="NamedesAbsenders"/>
    <w:uiPriority w:val="2"/>
    <w:rsid w:val="00991400"/>
    <w:rPr>
      <w:rFonts w:ascii="Clarika Grotesque Medium" w:hAnsi="Clarika Grotesque Medium"/>
      <w:color w:val="000000" w:themeColor="text1"/>
      <w:sz w:val="20"/>
      <w:szCs w:val="18"/>
    </w:rPr>
  </w:style>
  <w:style w:type="character" w:customStyle="1" w:styleId="Empfngeradresszeichen">
    <w:name w:val="Empfängeradresszeichen"/>
    <w:basedOn w:val="KeinLeerraumZchn"/>
    <w:link w:val="Empfngeradresse"/>
    <w:uiPriority w:val="5"/>
    <w:rsid w:val="00944C01"/>
    <w:rPr>
      <w:rFonts w:ascii="Ubuntu" w:hAnsi="Ubuntu"/>
      <w:color w:val="000000" w:themeColor="text1"/>
      <w:sz w:val="18"/>
    </w:rPr>
  </w:style>
  <w:style w:type="character" w:customStyle="1" w:styleId="NamenszeichendesEmpfngers">
    <w:name w:val="Namenszeichen des Empfängers"/>
    <w:basedOn w:val="Empfngeradresszeichen"/>
    <w:link w:val="NamedesEmpfngers"/>
    <w:uiPriority w:val="4"/>
    <w:rsid w:val="00944C01"/>
    <w:rPr>
      <w:rFonts w:ascii="Ubuntu" w:hAnsi="Ubuntu"/>
      <w:b/>
      <w:color w:val="000000" w:themeColor="text1"/>
      <w:sz w:val="20"/>
    </w:rPr>
  </w:style>
  <w:style w:type="paragraph" w:customStyle="1" w:styleId="NamedesAbsendersbeiSignatur">
    <w:name w:val="Name des Absenders (bei Signatur)"/>
    <w:basedOn w:val="KeinLeerraum"/>
    <w:uiPriority w:val="7"/>
    <w:rsid w:val="00E972D6"/>
    <w:pPr>
      <w:pBdr>
        <w:top w:val="single" w:sz="4" w:space="1" w:color="FF0A43" w:themeColor="accent1"/>
      </w:pBdr>
      <w:ind w:right="4320"/>
    </w:pPr>
    <w:rPr>
      <w:b/>
      <w:color w:val="FF0A43" w:themeColor="accent1"/>
    </w:rPr>
  </w:style>
  <w:style w:type="paragraph" w:styleId="Unterschrift">
    <w:name w:val="Signature"/>
    <w:basedOn w:val="Standard"/>
    <w:link w:val="UnterschriftZchn"/>
    <w:uiPriority w:val="99"/>
    <w:unhideWhenUsed/>
    <w:rsid w:val="00E972D6"/>
    <w:rPr>
      <w:rFonts w:ascii="Univers Next Pro" w:eastAsiaTheme="minorEastAsia" w:hAnsi="Univers Next Pro" w:cstheme="minorBidi"/>
      <w:sz w:val="20"/>
      <w:szCs w:val="22"/>
      <w:lang w:val="en-US" w:eastAsia="en-US" w:bidi="he-IL"/>
    </w:rPr>
  </w:style>
  <w:style w:type="character" w:customStyle="1" w:styleId="UnterschriftZchn">
    <w:name w:val="Unterschrift Zchn"/>
    <w:basedOn w:val="Absatz-Standardschriftart"/>
    <w:link w:val="Unterschrift"/>
    <w:uiPriority w:val="99"/>
    <w:rsid w:val="00E972D6"/>
    <w:rPr>
      <w:sz w:val="20"/>
    </w:rPr>
  </w:style>
  <w:style w:type="paragraph" w:styleId="Sprechblasentext">
    <w:name w:val="Balloon Text"/>
    <w:basedOn w:val="Standard"/>
    <w:link w:val="SprechblasentextZchn"/>
    <w:uiPriority w:val="99"/>
    <w:semiHidden/>
    <w:unhideWhenUsed/>
    <w:rsid w:val="00E972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72D6"/>
    <w:rPr>
      <w:rFonts w:ascii="Tahoma" w:hAnsi="Tahoma" w:cs="Tahoma"/>
      <w:sz w:val="16"/>
      <w:szCs w:val="16"/>
    </w:rPr>
  </w:style>
  <w:style w:type="character" w:styleId="Buchtitel">
    <w:name w:val="Book Title"/>
    <w:basedOn w:val="Absatz-Standardschriftart"/>
    <w:uiPriority w:val="33"/>
    <w:rsid w:val="00E972D6"/>
    <w:rPr>
      <w:i/>
      <w:iCs/>
      <w:smallCaps/>
      <w:spacing w:val="5"/>
    </w:rPr>
  </w:style>
  <w:style w:type="paragraph" w:styleId="Beschriftung">
    <w:name w:val="caption"/>
    <w:basedOn w:val="Standard"/>
    <w:next w:val="Standard"/>
    <w:uiPriority w:val="35"/>
    <w:semiHidden/>
    <w:unhideWhenUsed/>
    <w:qFormat/>
    <w:rsid w:val="00E972D6"/>
    <w:pPr>
      <w:spacing w:after="200"/>
    </w:pPr>
    <w:rPr>
      <w:rFonts w:ascii="Univers Next Pro" w:eastAsiaTheme="minorEastAsia" w:hAnsi="Univers Next Pro" w:cstheme="minorBidi"/>
      <w:b/>
      <w:bCs/>
      <w:color w:val="FF0A43" w:themeColor="accent1"/>
      <w:sz w:val="18"/>
      <w:szCs w:val="18"/>
      <w:lang w:val="en-US" w:eastAsia="en-US" w:bidi="he-IL"/>
    </w:rPr>
  </w:style>
  <w:style w:type="character" w:styleId="Hervorhebung">
    <w:name w:val="Emphasis"/>
    <w:uiPriority w:val="20"/>
    <w:rsid w:val="00E972D6"/>
    <w:rPr>
      <w:b/>
      <w:bCs/>
      <w:i/>
      <w:iCs/>
      <w:spacing w:val="10"/>
    </w:rPr>
  </w:style>
  <w:style w:type="paragraph" w:styleId="Kopfzeile">
    <w:name w:val="header"/>
    <w:basedOn w:val="Standard"/>
    <w:link w:val="KopfzeileZchn"/>
    <w:uiPriority w:val="99"/>
    <w:unhideWhenUsed/>
    <w:rsid w:val="00E972D6"/>
    <w:pPr>
      <w:tabs>
        <w:tab w:val="center" w:pos="4320"/>
        <w:tab w:val="right" w:pos="8640"/>
      </w:tabs>
      <w:spacing w:after="200" w:line="276" w:lineRule="auto"/>
    </w:pPr>
    <w:rPr>
      <w:rFonts w:ascii="Univers Next Pro" w:eastAsiaTheme="minorEastAsia" w:hAnsi="Univers Next Pro" w:cstheme="minorBidi"/>
      <w:sz w:val="20"/>
      <w:szCs w:val="22"/>
      <w:lang w:val="en-US" w:eastAsia="en-US" w:bidi="he-IL"/>
    </w:rPr>
  </w:style>
  <w:style w:type="character" w:customStyle="1" w:styleId="KopfzeileZchn">
    <w:name w:val="Kopfzeile Zchn"/>
    <w:basedOn w:val="Absatz-Standardschriftart"/>
    <w:link w:val="Kopfzeile"/>
    <w:uiPriority w:val="99"/>
    <w:rsid w:val="00E972D6"/>
    <w:rPr>
      <w:sz w:val="20"/>
    </w:rPr>
  </w:style>
  <w:style w:type="character" w:customStyle="1" w:styleId="berschrift1Zchn">
    <w:name w:val="Überschrift 1 Zchn"/>
    <w:basedOn w:val="Absatz-Standardschriftart"/>
    <w:link w:val="berschrift1"/>
    <w:uiPriority w:val="9"/>
    <w:semiHidden/>
    <w:rsid w:val="00E972D6"/>
    <w:rPr>
      <w:rFonts w:asciiTheme="majorHAnsi" w:eastAsiaTheme="majorEastAsia" w:hAnsiTheme="majorHAnsi" w:cstheme="majorBidi"/>
      <w:b/>
      <w:bCs/>
      <w:color w:val="BC002B" w:themeColor="accent1" w:themeShade="B5"/>
      <w:sz w:val="28"/>
      <w:szCs w:val="28"/>
    </w:rPr>
  </w:style>
  <w:style w:type="character" w:customStyle="1" w:styleId="berschrift2Zchn">
    <w:name w:val="Überschrift 2 Zchn"/>
    <w:basedOn w:val="Absatz-Standardschriftart"/>
    <w:link w:val="berschrift2"/>
    <w:uiPriority w:val="9"/>
    <w:semiHidden/>
    <w:rsid w:val="00E972D6"/>
    <w:rPr>
      <w:rFonts w:asciiTheme="majorHAnsi" w:eastAsiaTheme="majorEastAsia" w:hAnsiTheme="majorHAnsi" w:cstheme="majorBidi"/>
      <w:b/>
      <w:bCs/>
      <w:color w:val="FF0A43" w:themeColor="accent1"/>
      <w:sz w:val="26"/>
      <w:szCs w:val="26"/>
    </w:rPr>
  </w:style>
  <w:style w:type="character" w:customStyle="1" w:styleId="berschrift3Zchn">
    <w:name w:val="Überschrift 3 Zchn"/>
    <w:basedOn w:val="Absatz-Standardschriftart"/>
    <w:link w:val="berschrift3"/>
    <w:uiPriority w:val="9"/>
    <w:semiHidden/>
    <w:rsid w:val="00E972D6"/>
    <w:rPr>
      <w:rFonts w:asciiTheme="majorHAnsi" w:eastAsiaTheme="majorEastAsia" w:hAnsiTheme="majorHAnsi" w:cstheme="majorBidi"/>
      <w:b/>
      <w:bCs/>
      <w:color w:val="FF0A43" w:themeColor="accent1"/>
    </w:rPr>
  </w:style>
  <w:style w:type="character" w:customStyle="1" w:styleId="berschrift4Zchn">
    <w:name w:val="Überschrift 4 Zchn"/>
    <w:basedOn w:val="Absatz-Standardschriftart"/>
    <w:link w:val="berschrift4"/>
    <w:uiPriority w:val="9"/>
    <w:semiHidden/>
    <w:rsid w:val="00E972D6"/>
    <w:rPr>
      <w:rFonts w:asciiTheme="majorHAnsi" w:eastAsiaTheme="majorEastAsia" w:hAnsiTheme="majorHAnsi" w:cstheme="majorBidi"/>
      <w:b/>
      <w:bCs/>
      <w:i/>
      <w:iCs/>
      <w:color w:val="FF0A43" w:themeColor="accent1"/>
    </w:rPr>
  </w:style>
  <w:style w:type="character" w:customStyle="1" w:styleId="berschrift5Zchn">
    <w:name w:val="Überschrift 5 Zchn"/>
    <w:basedOn w:val="Absatz-Standardschriftart"/>
    <w:link w:val="berschrift5"/>
    <w:uiPriority w:val="9"/>
    <w:semiHidden/>
    <w:rsid w:val="00E972D6"/>
    <w:rPr>
      <w:rFonts w:asciiTheme="majorHAnsi" w:eastAsiaTheme="majorEastAsia" w:hAnsiTheme="majorHAnsi" w:cstheme="majorBidi"/>
      <w:color w:val="83001E" w:themeColor="accent1" w:themeShade="7F"/>
    </w:rPr>
  </w:style>
  <w:style w:type="character" w:customStyle="1" w:styleId="berschrift6Zchn">
    <w:name w:val="Überschrift 6 Zchn"/>
    <w:basedOn w:val="Absatz-Standardschriftart"/>
    <w:link w:val="berschrift6"/>
    <w:uiPriority w:val="9"/>
    <w:semiHidden/>
    <w:rsid w:val="00E972D6"/>
    <w:rPr>
      <w:rFonts w:asciiTheme="majorHAnsi" w:eastAsiaTheme="majorEastAsia" w:hAnsiTheme="majorHAnsi" w:cstheme="majorBidi"/>
      <w:i/>
      <w:iCs/>
      <w:color w:val="83001E" w:themeColor="accent1" w:themeShade="7F"/>
    </w:rPr>
  </w:style>
  <w:style w:type="character" w:customStyle="1" w:styleId="berschrift7Zchn">
    <w:name w:val="Überschrift 7 Zchn"/>
    <w:basedOn w:val="Absatz-Standardschriftart"/>
    <w:link w:val="berschrift7"/>
    <w:uiPriority w:val="9"/>
    <w:semiHidden/>
    <w:rsid w:val="00E972D6"/>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E972D6"/>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E972D6"/>
    <w:rPr>
      <w:rFonts w:asciiTheme="majorHAnsi" w:eastAsiaTheme="majorEastAsia" w:hAnsiTheme="majorHAnsi" w:cstheme="majorBidi"/>
      <w:i/>
      <w:iCs/>
      <w:color w:val="404040" w:themeColor="text1" w:themeTint="BF"/>
      <w:sz w:val="20"/>
      <w:szCs w:val="20"/>
    </w:rPr>
  </w:style>
  <w:style w:type="character" w:styleId="Hyperlink">
    <w:name w:val="Hyperlink"/>
    <w:basedOn w:val="Absatz-Standardschriftart"/>
    <w:uiPriority w:val="99"/>
    <w:unhideWhenUsed/>
    <w:rsid w:val="00E972D6"/>
    <w:rPr>
      <w:color w:val="0563C1" w:themeColor="hyperlink"/>
      <w:u w:val="single"/>
    </w:rPr>
  </w:style>
  <w:style w:type="character" w:styleId="IntensiveHervorhebung">
    <w:name w:val="Intense Emphasis"/>
    <w:basedOn w:val="Absatz-Standardschriftart"/>
    <w:uiPriority w:val="21"/>
    <w:rsid w:val="00E972D6"/>
    <w:rPr>
      <w:b/>
      <w:bCs/>
      <w:i/>
      <w:iCs/>
      <w:smallCaps/>
      <w:color w:val="FF0A43" w:themeColor="accent1"/>
    </w:rPr>
  </w:style>
  <w:style w:type="paragraph" w:styleId="IntensivesZitat">
    <w:name w:val="Intense Quote"/>
    <w:basedOn w:val="Standard"/>
    <w:next w:val="Standard"/>
    <w:link w:val="IntensivesZitatZchn"/>
    <w:uiPriority w:val="30"/>
    <w:rsid w:val="00E972D6"/>
    <w:pPr>
      <w:pBdr>
        <w:bottom w:val="single" w:sz="4" w:space="4" w:color="FF0A43" w:themeColor="accent1"/>
      </w:pBdr>
      <w:spacing w:before="320" w:after="480" w:line="276" w:lineRule="auto"/>
      <w:ind w:left="936" w:right="936"/>
    </w:pPr>
    <w:rPr>
      <w:rFonts w:ascii="Univers Next Pro" w:eastAsiaTheme="minorEastAsia" w:hAnsi="Univers Next Pro" w:cstheme="minorBidi"/>
      <w:b/>
      <w:bCs/>
      <w:i/>
      <w:iCs/>
      <w:color w:val="FF0A43" w:themeColor="accent1"/>
      <w:sz w:val="22"/>
      <w:szCs w:val="22"/>
      <w:lang w:val="en-US" w:eastAsia="en-US" w:bidi="he-IL"/>
    </w:rPr>
  </w:style>
  <w:style w:type="character" w:customStyle="1" w:styleId="IntensivesZitatZchn">
    <w:name w:val="Intensives Zitat Zchn"/>
    <w:basedOn w:val="Absatz-Standardschriftart"/>
    <w:link w:val="IntensivesZitat"/>
    <w:uiPriority w:val="30"/>
    <w:rsid w:val="00E972D6"/>
    <w:rPr>
      <w:b/>
      <w:bCs/>
      <w:i/>
      <w:iCs/>
      <w:color w:val="FF0A43" w:themeColor="accent1"/>
    </w:rPr>
  </w:style>
  <w:style w:type="character" w:styleId="IntensiverVerweis">
    <w:name w:val="Intense Reference"/>
    <w:basedOn w:val="Absatz-Standardschriftart"/>
    <w:uiPriority w:val="32"/>
    <w:qFormat/>
    <w:rsid w:val="00E33A90"/>
    <w:rPr>
      <w:rFonts w:ascii="Ubuntu" w:hAnsi="Ubuntu"/>
      <w:b w:val="0"/>
      <w:bCs w:val="0"/>
      <w:i w:val="0"/>
      <w:iCs w:val="0"/>
      <w:smallCaps/>
      <w:spacing w:val="5"/>
      <w:u w:val="single"/>
    </w:rPr>
  </w:style>
  <w:style w:type="table" w:customStyle="1" w:styleId="B2LightShadingAccent2">
    <w:name w:val="B2 Light Shading Accent 2"/>
    <w:basedOn w:val="NormaleTabelle"/>
    <w:uiPriority w:val="42"/>
    <w:rsid w:val="00E972D6"/>
    <w:pPr>
      <w:spacing w:after="0" w:line="240" w:lineRule="auto"/>
    </w:pPr>
    <w:rPr>
      <w:rFonts w:ascii="Arial" w:hAnsi="Arial"/>
      <w:color w:val="FD001C" w:themeColor="accent2" w:themeShade="BF"/>
    </w:rPr>
    <w:tblPr>
      <w:tblStyleRowBandSize w:val="1"/>
      <w:tblStyleColBandSize w:val="1"/>
      <w:tblBorders>
        <w:top w:val="single" w:sz="8" w:space="0" w:color="FF5468" w:themeColor="accent2"/>
        <w:bottom w:val="single" w:sz="8" w:space="0" w:color="FF5468" w:themeColor="accent2"/>
      </w:tblBorders>
    </w:tblPr>
    <w:tblStylePr w:type="firstRow">
      <w:rPr>
        <w:b/>
        <w:bCs/>
        <w:color w:val="FD001C" w:themeColor="accent2" w:themeShade="BF"/>
      </w:rPr>
      <w:tblPr/>
      <w:tcPr>
        <w:tcBorders>
          <w:top w:val="single" w:sz="8" w:space="0" w:color="FF5468" w:themeColor="accent2"/>
          <w:left w:val="nil"/>
          <w:bottom w:val="single" w:sz="8" w:space="0" w:color="FF5468" w:themeColor="accent2"/>
          <w:right w:val="nil"/>
          <w:insideH w:val="nil"/>
          <w:insideV w:val="nil"/>
        </w:tcBorders>
      </w:tcPr>
    </w:tblStylePr>
    <w:tblStylePr w:type="lastRow">
      <w:rPr>
        <w:b/>
        <w:bCs/>
        <w:color w:val="FD001C" w:themeColor="accent2" w:themeShade="BF"/>
      </w:rPr>
      <w:tblPr/>
      <w:tcPr>
        <w:tcBorders>
          <w:top w:val="single" w:sz="8" w:space="0" w:color="FF5468" w:themeColor="accent2"/>
          <w:left w:val="nil"/>
          <w:bottom w:val="single" w:sz="8" w:space="0" w:color="FF5468" w:themeColor="accent2"/>
          <w:right w:val="nil"/>
          <w:insideH w:val="nil"/>
          <w:insideV w:val="nil"/>
        </w:tcBorders>
      </w:tcPr>
    </w:tblStylePr>
    <w:tblStylePr w:type="firstCol">
      <w:rPr>
        <w:b/>
        <w:bCs/>
        <w:color w:val="FD001C" w:themeColor="accent2" w:themeShade="BF"/>
      </w:rPr>
    </w:tblStylePr>
    <w:tblStylePr w:type="lastCol">
      <w:rPr>
        <w:b/>
        <w:bCs/>
        <w:color w:val="FD001C" w:themeColor="accent2" w:themeShade="BF"/>
      </w:rPr>
    </w:tblStylePr>
    <w:tblStylePr w:type="band1Vert">
      <w:tblPr/>
      <w:tcPr>
        <w:tcBorders>
          <w:top w:val="single" w:sz="8" w:space="0" w:color="FF5468" w:themeColor="accent2"/>
          <w:left w:val="nil"/>
          <w:bottom w:val="single" w:sz="8" w:space="0" w:color="FF5468" w:themeColor="accent2"/>
          <w:right w:val="nil"/>
          <w:insideH w:val="nil"/>
          <w:insideV w:val="nil"/>
        </w:tcBorders>
        <w:shd w:val="clear" w:color="auto" w:fill="FFD4D9" w:themeFill="accent2" w:themeFillTint="3F"/>
      </w:tcPr>
    </w:tblStylePr>
    <w:tblStylePr w:type="band1Horz">
      <w:tblPr/>
      <w:tcPr>
        <w:tcBorders>
          <w:top w:val="nil"/>
          <w:left w:val="nil"/>
          <w:bottom w:val="nil"/>
          <w:right w:val="nil"/>
          <w:insideH w:val="nil"/>
          <w:insideV w:val="nil"/>
        </w:tcBorders>
        <w:shd w:val="clear" w:color="auto" w:fill="FFD4D9" w:themeFill="accent2" w:themeFillTint="3F"/>
      </w:tcPr>
    </w:tblStylePr>
  </w:style>
  <w:style w:type="paragraph" w:styleId="Aufzhlungszeichen">
    <w:name w:val="List Bullet"/>
    <w:basedOn w:val="Standard"/>
    <w:uiPriority w:val="36"/>
    <w:unhideWhenUsed/>
    <w:qFormat/>
    <w:rsid w:val="008D4E6E"/>
    <w:pPr>
      <w:numPr>
        <w:numId w:val="1"/>
      </w:numPr>
      <w:spacing w:after="120" w:line="276" w:lineRule="auto"/>
      <w:contextualSpacing/>
    </w:pPr>
    <w:rPr>
      <w:rFonts w:ascii="Univers Next Pro" w:eastAsiaTheme="minorEastAsia" w:hAnsi="Univers Next Pro" w:cstheme="minorBidi"/>
      <w:color w:val="000000" w:themeColor="text1"/>
      <w:sz w:val="20"/>
      <w:szCs w:val="22"/>
      <w:lang w:val="en-US" w:eastAsia="en-US" w:bidi="he-IL"/>
    </w:rPr>
  </w:style>
  <w:style w:type="paragraph" w:styleId="Aufzhlungszeichen2">
    <w:name w:val="List Bullet 2"/>
    <w:basedOn w:val="Standard"/>
    <w:uiPriority w:val="36"/>
    <w:unhideWhenUsed/>
    <w:qFormat/>
    <w:rsid w:val="00E33A90"/>
    <w:pPr>
      <w:numPr>
        <w:numId w:val="3"/>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Aufzhlungszeichen3">
    <w:name w:val="List Bullet 3"/>
    <w:basedOn w:val="Standard"/>
    <w:uiPriority w:val="36"/>
    <w:unhideWhenUsed/>
    <w:rsid w:val="00E972D6"/>
    <w:pPr>
      <w:numPr>
        <w:numId w:val="5"/>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Aufzhlungszeichen4">
    <w:name w:val="List Bullet 4"/>
    <w:basedOn w:val="Standard"/>
    <w:uiPriority w:val="36"/>
    <w:semiHidden/>
    <w:unhideWhenUsed/>
    <w:rsid w:val="00E972D6"/>
    <w:pPr>
      <w:numPr>
        <w:numId w:val="7"/>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Aufzhlungszeichen5">
    <w:name w:val="List Bullet 5"/>
    <w:basedOn w:val="Standard"/>
    <w:uiPriority w:val="36"/>
    <w:semiHidden/>
    <w:unhideWhenUsed/>
    <w:rsid w:val="00E972D6"/>
    <w:pPr>
      <w:numPr>
        <w:numId w:val="9"/>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Zitat">
    <w:name w:val="Quote"/>
    <w:basedOn w:val="Standard"/>
    <w:next w:val="Standard"/>
    <w:link w:val="ZitatZchn"/>
    <w:uiPriority w:val="29"/>
    <w:qFormat/>
    <w:rsid w:val="00E972D6"/>
    <w:pPr>
      <w:spacing w:after="200" w:line="276" w:lineRule="auto"/>
    </w:pPr>
    <w:rPr>
      <w:rFonts w:ascii="Univers Next Pro" w:eastAsiaTheme="minorEastAsia" w:hAnsi="Univers Next Pro" w:cstheme="minorBidi"/>
      <w:i/>
      <w:iCs/>
      <w:color w:val="000000" w:themeColor="text1"/>
      <w:sz w:val="22"/>
      <w:szCs w:val="22"/>
      <w:lang w:val="en-US" w:eastAsia="en-US" w:bidi="he-IL"/>
    </w:rPr>
  </w:style>
  <w:style w:type="character" w:customStyle="1" w:styleId="ZitatZchn">
    <w:name w:val="Zitat Zchn"/>
    <w:basedOn w:val="Absatz-Standardschriftart"/>
    <w:link w:val="Zitat"/>
    <w:uiPriority w:val="29"/>
    <w:rsid w:val="00E972D6"/>
    <w:rPr>
      <w:i/>
      <w:iCs/>
      <w:color w:val="000000" w:themeColor="text1"/>
    </w:rPr>
  </w:style>
  <w:style w:type="character" w:styleId="Fett">
    <w:name w:val="Strong"/>
    <w:uiPriority w:val="22"/>
    <w:qFormat/>
    <w:rsid w:val="00944C01"/>
    <w:rPr>
      <w:rFonts w:ascii="Ubuntu Medium" w:hAnsi="Ubuntu Medium"/>
      <w:b w:val="0"/>
      <w:bCs w:val="0"/>
      <w:i w:val="0"/>
      <w:iCs w:val="0"/>
    </w:rPr>
  </w:style>
  <w:style w:type="paragraph" w:styleId="Untertitel">
    <w:name w:val="Subtitle"/>
    <w:basedOn w:val="Standard"/>
    <w:link w:val="UntertitelZchn"/>
    <w:uiPriority w:val="11"/>
    <w:semiHidden/>
    <w:unhideWhenUsed/>
    <w:rsid w:val="00E972D6"/>
    <w:pPr>
      <w:numPr>
        <w:ilvl w:val="1"/>
      </w:numPr>
    </w:pPr>
    <w:rPr>
      <w:rFonts w:asciiTheme="majorHAnsi" w:eastAsiaTheme="majorEastAsia" w:hAnsiTheme="majorHAnsi" w:cstheme="majorBidi"/>
      <w:i/>
      <w:iCs/>
      <w:color w:val="FF0A43" w:themeColor="accent1"/>
      <w:spacing w:val="15"/>
    </w:rPr>
  </w:style>
  <w:style w:type="character" w:customStyle="1" w:styleId="UntertitelZchn">
    <w:name w:val="Untertitel Zchn"/>
    <w:basedOn w:val="Absatz-Standardschriftart"/>
    <w:link w:val="Untertitel"/>
    <w:uiPriority w:val="11"/>
    <w:semiHidden/>
    <w:rsid w:val="00E972D6"/>
    <w:rPr>
      <w:rFonts w:asciiTheme="majorHAnsi" w:eastAsiaTheme="majorEastAsia" w:hAnsiTheme="majorHAnsi" w:cstheme="majorBidi"/>
      <w:i/>
      <w:iCs/>
      <w:color w:val="FF0A43" w:themeColor="accent1"/>
      <w:spacing w:val="15"/>
      <w:sz w:val="24"/>
      <w:szCs w:val="24"/>
    </w:rPr>
  </w:style>
  <w:style w:type="character" w:styleId="SchwacheHervorhebung">
    <w:name w:val="Subtle Emphasis"/>
    <w:basedOn w:val="Absatz-Standardschriftart"/>
    <w:uiPriority w:val="19"/>
    <w:rsid w:val="00E972D6"/>
    <w:rPr>
      <w:i/>
      <w:iCs/>
    </w:rPr>
  </w:style>
  <w:style w:type="character" w:styleId="SchwacherVerweis">
    <w:name w:val="Subtle Reference"/>
    <w:basedOn w:val="Absatz-Standardschriftart"/>
    <w:uiPriority w:val="31"/>
    <w:rsid w:val="00E972D6"/>
    <w:rPr>
      <w:smallCaps/>
    </w:rPr>
  </w:style>
  <w:style w:type="paragraph" w:styleId="Titel">
    <w:name w:val="Title"/>
    <w:basedOn w:val="Standard"/>
    <w:link w:val="TitelZchn"/>
    <w:uiPriority w:val="10"/>
    <w:semiHidden/>
    <w:unhideWhenUsed/>
    <w:rsid w:val="00E972D6"/>
    <w:pPr>
      <w:pBdr>
        <w:bottom w:val="single" w:sz="8" w:space="4" w:color="FF0A43" w:themeColor="accent1"/>
      </w:pBdr>
      <w:spacing w:after="300"/>
      <w:contextualSpacing/>
    </w:pPr>
    <w:rPr>
      <w:rFonts w:asciiTheme="majorHAnsi" w:eastAsiaTheme="majorEastAsia" w:hAnsiTheme="majorHAnsi" w:cstheme="majorBidi"/>
      <w:color w:val="364354" w:themeColor="text2" w:themeShade="CC"/>
      <w:spacing w:val="5"/>
      <w:kern w:val="28"/>
      <w:sz w:val="52"/>
      <w:szCs w:val="52"/>
      <w:lang w:val="en-US" w:eastAsia="en-US" w:bidi="he-IL"/>
    </w:rPr>
  </w:style>
  <w:style w:type="character" w:customStyle="1" w:styleId="TitelZchn">
    <w:name w:val="Titel Zchn"/>
    <w:basedOn w:val="Absatz-Standardschriftart"/>
    <w:link w:val="Titel"/>
    <w:uiPriority w:val="10"/>
    <w:semiHidden/>
    <w:rsid w:val="00E972D6"/>
    <w:rPr>
      <w:rFonts w:asciiTheme="majorHAnsi" w:eastAsiaTheme="majorEastAsia" w:hAnsiTheme="majorHAnsi" w:cstheme="majorBidi"/>
      <w:color w:val="364354" w:themeColor="text2" w:themeShade="CC"/>
      <w:spacing w:val="5"/>
      <w:kern w:val="28"/>
      <w:sz w:val="52"/>
      <w:szCs w:val="52"/>
    </w:rPr>
  </w:style>
  <w:style w:type="paragraph" w:styleId="Verzeichnis1">
    <w:name w:val="toc 1"/>
    <w:basedOn w:val="Standard"/>
    <w:next w:val="Standard"/>
    <w:autoRedefine/>
    <w:uiPriority w:val="99"/>
    <w:semiHidden/>
    <w:unhideWhenUsed/>
    <w:rsid w:val="00E972D6"/>
    <w:pPr>
      <w:tabs>
        <w:tab w:val="right" w:leader="dot" w:pos="8630"/>
      </w:tabs>
      <w:spacing w:after="40"/>
    </w:pPr>
    <w:rPr>
      <w:rFonts w:ascii="Univers Next Pro" w:eastAsiaTheme="minorEastAsia" w:hAnsi="Univers Next Pro" w:cstheme="minorBidi"/>
      <w:smallCaps/>
      <w:noProof/>
      <w:color w:val="FF5468" w:themeColor="accent2"/>
      <w:sz w:val="20"/>
      <w:szCs w:val="22"/>
      <w:lang w:val="en-US" w:eastAsia="en-US" w:bidi="he-IL"/>
    </w:rPr>
  </w:style>
  <w:style w:type="paragraph" w:styleId="Verzeichnis2">
    <w:name w:val="toc 2"/>
    <w:basedOn w:val="Standard"/>
    <w:next w:val="Standard"/>
    <w:autoRedefine/>
    <w:uiPriority w:val="99"/>
    <w:semiHidden/>
    <w:unhideWhenUsed/>
    <w:rsid w:val="00E972D6"/>
    <w:pPr>
      <w:tabs>
        <w:tab w:val="right" w:leader="dot" w:pos="8630"/>
      </w:tabs>
      <w:spacing w:after="40"/>
      <w:ind w:left="216"/>
    </w:pPr>
    <w:rPr>
      <w:rFonts w:ascii="Univers Next Pro" w:eastAsiaTheme="minorEastAsia" w:hAnsi="Univers Next Pro" w:cstheme="minorBidi"/>
      <w:smallCaps/>
      <w:noProof/>
      <w:sz w:val="20"/>
      <w:szCs w:val="22"/>
      <w:lang w:val="en-US" w:eastAsia="en-US" w:bidi="he-IL"/>
    </w:rPr>
  </w:style>
  <w:style w:type="paragraph" w:styleId="Verzeichnis3">
    <w:name w:val="toc 3"/>
    <w:basedOn w:val="Standard"/>
    <w:next w:val="Standard"/>
    <w:autoRedefine/>
    <w:uiPriority w:val="99"/>
    <w:semiHidden/>
    <w:unhideWhenUsed/>
    <w:rsid w:val="00E972D6"/>
    <w:pPr>
      <w:tabs>
        <w:tab w:val="right" w:leader="dot" w:pos="8630"/>
      </w:tabs>
      <w:spacing w:after="40"/>
      <w:ind w:left="446"/>
    </w:pPr>
    <w:rPr>
      <w:rFonts w:ascii="Univers Next Pro" w:eastAsiaTheme="minorEastAsia" w:hAnsi="Univers Next Pro" w:cstheme="minorBidi"/>
      <w:smallCaps/>
      <w:noProof/>
      <w:sz w:val="20"/>
      <w:szCs w:val="22"/>
      <w:lang w:val="en-US" w:eastAsia="en-US" w:bidi="he-IL"/>
    </w:rPr>
  </w:style>
  <w:style w:type="paragraph" w:styleId="Verzeichnis4">
    <w:name w:val="toc 4"/>
    <w:basedOn w:val="Standard"/>
    <w:next w:val="Standard"/>
    <w:autoRedefine/>
    <w:uiPriority w:val="99"/>
    <w:semiHidden/>
    <w:unhideWhenUsed/>
    <w:rsid w:val="00E972D6"/>
    <w:pPr>
      <w:tabs>
        <w:tab w:val="right" w:leader="dot" w:pos="8630"/>
      </w:tabs>
      <w:spacing w:after="40"/>
      <w:ind w:left="662"/>
    </w:pPr>
    <w:rPr>
      <w:rFonts w:ascii="Univers Next Pro" w:eastAsiaTheme="minorEastAsia" w:hAnsi="Univers Next Pro" w:cstheme="minorBidi"/>
      <w:smallCaps/>
      <w:noProof/>
      <w:sz w:val="20"/>
      <w:szCs w:val="22"/>
      <w:lang w:val="en-US" w:eastAsia="en-US" w:bidi="he-IL"/>
    </w:rPr>
  </w:style>
  <w:style w:type="paragraph" w:styleId="Verzeichnis5">
    <w:name w:val="toc 5"/>
    <w:basedOn w:val="Standard"/>
    <w:next w:val="Standard"/>
    <w:autoRedefine/>
    <w:uiPriority w:val="99"/>
    <w:semiHidden/>
    <w:unhideWhenUsed/>
    <w:rsid w:val="00E972D6"/>
    <w:pPr>
      <w:tabs>
        <w:tab w:val="right" w:leader="dot" w:pos="8630"/>
      </w:tabs>
      <w:spacing w:after="40"/>
      <w:ind w:left="878"/>
    </w:pPr>
    <w:rPr>
      <w:rFonts w:ascii="Univers Next Pro" w:eastAsiaTheme="minorEastAsia" w:hAnsi="Univers Next Pro" w:cstheme="minorBidi"/>
      <w:smallCaps/>
      <w:noProof/>
      <w:sz w:val="20"/>
      <w:szCs w:val="22"/>
      <w:lang w:val="en-US" w:eastAsia="en-US" w:bidi="he-IL"/>
    </w:rPr>
  </w:style>
  <w:style w:type="paragraph" w:styleId="Verzeichnis6">
    <w:name w:val="toc 6"/>
    <w:basedOn w:val="Standard"/>
    <w:next w:val="Standard"/>
    <w:autoRedefine/>
    <w:uiPriority w:val="99"/>
    <w:semiHidden/>
    <w:unhideWhenUsed/>
    <w:rsid w:val="00E972D6"/>
    <w:pPr>
      <w:tabs>
        <w:tab w:val="right" w:leader="dot" w:pos="8630"/>
      </w:tabs>
      <w:spacing w:after="40"/>
      <w:ind w:left="1094"/>
    </w:pPr>
    <w:rPr>
      <w:rFonts w:ascii="Univers Next Pro" w:eastAsiaTheme="minorEastAsia" w:hAnsi="Univers Next Pro" w:cstheme="minorBidi"/>
      <w:smallCaps/>
      <w:noProof/>
      <w:sz w:val="20"/>
      <w:szCs w:val="22"/>
      <w:lang w:val="en-US" w:eastAsia="en-US" w:bidi="he-IL"/>
    </w:rPr>
  </w:style>
  <w:style w:type="paragraph" w:styleId="Verzeichnis7">
    <w:name w:val="toc 7"/>
    <w:basedOn w:val="Standard"/>
    <w:next w:val="Standard"/>
    <w:autoRedefine/>
    <w:uiPriority w:val="99"/>
    <w:semiHidden/>
    <w:unhideWhenUsed/>
    <w:rsid w:val="00E972D6"/>
    <w:pPr>
      <w:tabs>
        <w:tab w:val="right" w:leader="dot" w:pos="8630"/>
      </w:tabs>
      <w:spacing w:after="40"/>
      <w:ind w:left="1325"/>
    </w:pPr>
    <w:rPr>
      <w:rFonts w:ascii="Univers Next Pro" w:eastAsiaTheme="minorEastAsia" w:hAnsi="Univers Next Pro" w:cstheme="minorBidi"/>
      <w:smallCaps/>
      <w:noProof/>
      <w:sz w:val="20"/>
      <w:szCs w:val="22"/>
      <w:lang w:val="en-US" w:eastAsia="en-US" w:bidi="he-IL"/>
    </w:rPr>
  </w:style>
  <w:style w:type="paragraph" w:styleId="Verzeichnis8">
    <w:name w:val="toc 8"/>
    <w:basedOn w:val="Standard"/>
    <w:next w:val="Standard"/>
    <w:autoRedefine/>
    <w:uiPriority w:val="99"/>
    <w:semiHidden/>
    <w:unhideWhenUsed/>
    <w:rsid w:val="00E972D6"/>
    <w:pPr>
      <w:tabs>
        <w:tab w:val="right" w:leader="dot" w:pos="8630"/>
      </w:tabs>
      <w:spacing w:after="40"/>
      <w:ind w:left="1540"/>
    </w:pPr>
    <w:rPr>
      <w:rFonts w:ascii="Univers Next Pro" w:eastAsiaTheme="minorEastAsia" w:hAnsi="Univers Next Pro" w:cstheme="minorBidi"/>
      <w:smallCaps/>
      <w:noProof/>
      <w:sz w:val="20"/>
      <w:szCs w:val="22"/>
      <w:lang w:val="en-US" w:eastAsia="en-US" w:bidi="he-IL"/>
    </w:rPr>
  </w:style>
  <w:style w:type="paragraph" w:styleId="Verzeichnis9">
    <w:name w:val="toc 9"/>
    <w:basedOn w:val="Standard"/>
    <w:next w:val="Standard"/>
    <w:autoRedefine/>
    <w:uiPriority w:val="99"/>
    <w:semiHidden/>
    <w:unhideWhenUsed/>
    <w:rsid w:val="00E972D6"/>
    <w:pPr>
      <w:tabs>
        <w:tab w:val="right" w:leader="dot" w:pos="8630"/>
      </w:tabs>
      <w:spacing w:after="40"/>
      <w:ind w:left="1760"/>
    </w:pPr>
    <w:rPr>
      <w:rFonts w:ascii="Univers Next Pro" w:eastAsiaTheme="minorEastAsia" w:hAnsi="Univers Next Pro" w:cstheme="minorBidi"/>
      <w:smallCaps/>
      <w:noProof/>
      <w:sz w:val="20"/>
      <w:szCs w:val="22"/>
      <w:lang w:val="en-US" w:eastAsia="en-US" w:bidi="he-IL"/>
    </w:rPr>
  </w:style>
  <w:style w:type="paragraph" w:customStyle="1" w:styleId="Kopfzeile-Links">
    <w:name w:val="Kopfzeile - Links"/>
    <w:basedOn w:val="Kopfzeile"/>
    <w:uiPriority w:val="35"/>
    <w:semiHidden/>
    <w:unhideWhenUsed/>
    <w:rsid w:val="00E972D6"/>
    <w:pPr>
      <w:pBdr>
        <w:bottom w:val="dashed" w:sz="4" w:space="18" w:color="7F7F7F" w:themeColor="text1" w:themeTint="80"/>
      </w:pBdr>
      <w:spacing w:line="396" w:lineRule="auto"/>
    </w:pPr>
    <w:rPr>
      <w:color w:val="7F7F7F" w:themeColor="text1" w:themeTint="80"/>
    </w:rPr>
  </w:style>
  <w:style w:type="paragraph" w:customStyle="1" w:styleId="Fuzeile-Links">
    <w:name w:val="Fußzeile - Links"/>
    <w:basedOn w:val="Standard"/>
    <w:next w:val="Standard"/>
    <w:uiPriority w:val="35"/>
    <w:semiHidden/>
    <w:unhideWhenUsed/>
    <w:rsid w:val="00E972D6"/>
    <w:pPr>
      <w:pBdr>
        <w:top w:val="dashed" w:sz="4" w:space="18" w:color="7F7F7F" w:themeColor="text1" w:themeTint="80"/>
      </w:pBdr>
      <w:tabs>
        <w:tab w:val="center" w:pos="4320"/>
        <w:tab w:val="right" w:pos="8640"/>
      </w:tabs>
      <w:spacing w:after="200" w:line="276" w:lineRule="auto"/>
    </w:pPr>
    <w:rPr>
      <w:rFonts w:ascii="Univers Next Pro" w:eastAsiaTheme="minorEastAsia" w:hAnsi="Univers Next Pro" w:cstheme="minorBidi"/>
      <w:color w:val="7F7F7F" w:themeColor="text1" w:themeTint="80"/>
      <w:sz w:val="20"/>
      <w:szCs w:val="18"/>
      <w:lang w:val="en-US" w:eastAsia="en-US" w:bidi="he-IL"/>
    </w:rPr>
  </w:style>
  <w:style w:type="paragraph" w:customStyle="1" w:styleId="Fuzeile-Rechts">
    <w:name w:val="Fußzeile - Rechts"/>
    <w:basedOn w:val="Fuzeile"/>
    <w:uiPriority w:val="35"/>
    <w:unhideWhenUsed/>
    <w:rsid w:val="00E972D6"/>
    <w:pPr>
      <w:pBdr>
        <w:top w:val="dashed" w:sz="4" w:space="18" w:color="7F7F7F"/>
      </w:pBdr>
      <w:jc w:val="right"/>
    </w:pPr>
    <w:rPr>
      <w:color w:val="7F7F7F" w:themeColor="text1" w:themeTint="80"/>
      <w:szCs w:val="18"/>
    </w:rPr>
  </w:style>
  <w:style w:type="paragraph" w:customStyle="1" w:styleId="Kopfzeile-Rechts">
    <w:name w:val="Kopfzeile - Rechts"/>
    <w:basedOn w:val="Kopfzeile"/>
    <w:uiPriority w:val="35"/>
    <w:unhideWhenUsed/>
    <w:rsid w:val="00E972D6"/>
    <w:pPr>
      <w:pBdr>
        <w:bottom w:val="dashed" w:sz="4" w:space="18" w:color="7F7F7F"/>
      </w:pBdr>
      <w:jc w:val="right"/>
    </w:pPr>
    <w:rPr>
      <w:color w:val="7F7F7F" w:themeColor="text1" w:themeTint="80"/>
    </w:rPr>
  </w:style>
  <w:style w:type="character" w:styleId="Platzhaltertext">
    <w:name w:val="Placeholder Text"/>
    <w:basedOn w:val="Absatz-Standardschriftart"/>
    <w:uiPriority w:val="99"/>
    <w:unhideWhenUsed/>
    <w:rsid w:val="00E972D6"/>
    <w:rPr>
      <w:color w:val="808080"/>
    </w:rPr>
  </w:style>
  <w:style w:type="paragraph" w:customStyle="1" w:styleId="BasicParagraph">
    <w:name w:val="[Basic Paragraph]"/>
    <w:basedOn w:val="Standard"/>
    <w:uiPriority w:val="99"/>
    <w:rsid w:val="00944C01"/>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val="en-US" w:eastAsia="en-US"/>
    </w:rPr>
  </w:style>
  <w:style w:type="character" w:styleId="BesuchterLink">
    <w:name w:val="FollowedHyperlink"/>
    <w:basedOn w:val="Absatz-Standardschriftart"/>
    <w:uiPriority w:val="99"/>
    <w:semiHidden/>
    <w:unhideWhenUsed/>
    <w:rsid w:val="00991400"/>
    <w:rPr>
      <w:color w:val="CC4F72" w:themeColor="followedHyperlink"/>
      <w:u w:val="single"/>
    </w:rPr>
  </w:style>
  <w:style w:type="character" w:styleId="NichtaufgelsteErwhnung">
    <w:name w:val="Unresolved Mention"/>
    <w:basedOn w:val="Absatz-Standardschriftart"/>
    <w:uiPriority w:val="99"/>
    <w:rsid w:val="00416520"/>
    <w:rPr>
      <w:color w:val="605E5C"/>
      <w:shd w:val="clear" w:color="auto" w:fill="E1DFDD"/>
    </w:rPr>
  </w:style>
  <w:style w:type="character" w:customStyle="1" w:styleId="apple-converted-space">
    <w:name w:val="apple-converted-space"/>
    <w:basedOn w:val="Absatz-Standardschriftart"/>
    <w:rsid w:val="002F1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09315">
      <w:bodyDiv w:val="1"/>
      <w:marLeft w:val="0"/>
      <w:marRight w:val="0"/>
      <w:marTop w:val="0"/>
      <w:marBottom w:val="0"/>
      <w:divBdr>
        <w:top w:val="none" w:sz="0" w:space="0" w:color="auto"/>
        <w:left w:val="none" w:sz="0" w:space="0" w:color="auto"/>
        <w:bottom w:val="none" w:sz="0" w:space="0" w:color="auto"/>
        <w:right w:val="none" w:sz="0" w:space="0" w:color="auto"/>
      </w:divBdr>
    </w:div>
    <w:div w:id="425687969">
      <w:bodyDiv w:val="1"/>
      <w:marLeft w:val="0"/>
      <w:marRight w:val="0"/>
      <w:marTop w:val="0"/>
      <w:marBottom w:val="0"/>
      <w:divBdr>
        <w:top w:val="none" w:sz="0" w:space="0" w:color="auto"/>
        <w:left w:val="none" w:sz="0" w:space="0" w:color="auto"/>
        <w:bottom w:val="none" w:sz="0" w:space="0" w:color="auto"/>
        <w:right w:val="none" w:sz="0" w:space="0" w:color="auto"/>
      </w:divBdr>
    </w:div>
    <w:div w:id="527838280">
      <w:bodyDiv w:val="1"/>
      <w:marLeft w:val="0"/>
      <w:marRight w:val="0"/>
      <w:marTop w:val="0"/>
      <w:marBottom w:val="0"/>
      <w:divBdr>
        <w:top w:val="none" w:sz="0" w:space="0" w:color="auto"/>
        <w:left w:val="none" w:sz="0" w:space="0" w:color="auto"/>
        <w:bottom w:val="none" w:sz="0" w:space="0" w:color="auto"/>
        <w:right w:val="none" w:sz="0" w:space="0" w:color="auto"/>
      </w:divBdr>
    </w:div>
    <w:div w:id="551507185">
      <w:bodyDiv w:val="1"/>
      <w:marLeft w:val="0"/>
      <w:marRight w:val="0"/>
      <w:marTop w:val="0"/>
      <w:marBottom w:val="0"/>
      <w:divBdr>
        <w:top w:val="none" w:sz="0" w:space="0" w:color="auto"/>
        <w:left w:val="none" w:sz="0" w:space="0" w:color="auto"/>
        <w:bottom w:val="none" w:sz="0" w:space="0" w:color="auto"/>
        <w:right w:val="none" w:sz="0" w:space="0" w:color="auto"/>
      </w:divBdr>
    </w:div>
    <w:div w:id="976301602">
      <w:bodyDiv w:val="1"/>
      <w:marLeft w:val="0"/>
      <w:marRight w:val="0"/>
      <w:marTop w:val="0"/>
      <w:marBottom w:val="0"/>
      <w:divBdr>
        <w:top w:val="none" w:sz="0" w:space="0" w:color="auto"/>
        <w:left w:val="none" w:sz="0" w:space="0" w:color="auto"/>
        <w:bottom w:val="none" w:sz="0" w:space="0" w:color="auto"/>
        <w:right w:val="none" w:sz="0" w:space="0" w:color="auto"/>
      </w:divBdr>
    </w:div>
    <w:div w:id="1038361909">
      <w:bodyDiv w:val="1"/>
      <w:marLeft w:val="0"/>
      <w:marRight w:val="0"/>
      <w:marTop w:val="0"/>
      <w:marBottom w:val="0"/>
      <w:divBdr>
        <w:top w:val="none" w:sz="0" w:space="0" w:color="auto"/>
        <w:left w:val="none" w:sz="0" w:space="0" w:color="auto"/>
        <w:bottom w:val="none" w:sz="0" w:space="0" w:color="auto"/>
        <w:right w:val="none" w:sz="0" w:space="0" w:color="auto"/>
      </w:divBdr>
    </w:div>
    <w:div w:id="1142507156">
      <w:bodyDiv w:val="1"/>
      <w:marLeft w:val="0"/>
      <w:marRight w:val="0"/>
      <w:marTop w:val="0"/>
      <w:marBottom w:val="0"/>
      <w:divBdr>
        <w:top w:val="none" w:sz="0" w:space="0" w:color="auto"/>
        <w:left w:val="none" w:sz="0" w:space="0" w:color="auto"/>
        <w:bottom w:val="none" w:sz="0" w:space="0" w:color="auto"/>
        <w:right w:val="none" w:sz="0" w:space="0" w:color="auto"/>
      </w:divBdr>
    </w:div>
    <w:div w:id="1465586877">
      <w:bodyDiv w:val="1"/>
      <w:marLeft w:val="0"/>
      <w:marRight w:val="0"/>
      <w:marTop w:val="0"/>
      <w:marBottom w:val="0"/>
      <w:divBdr>
        <w:top w:val="none" w:sz="0" w:space="0" w:color="auto"/>
        <w:left w:val="none" w:sz="0" w:space="0" w:color="auto"/>
        <w:bottom w:val="none" w:sz="0" w:space="0" w:color="auto"/>
        <w:right w:val="none" w:sz="0" w:space="0" w:color="auto"/>
      </w:divBdr>
    </w:div>
    <w:div w:id="203935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lashfilmfestival.com/" TargetMode="External"/><Relationship Id="rId18" Type="http://schemas.openxmlformats.org/officeDocument/2006/relationships/image" Target="media/image2.tif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tif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tif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lashfilmfestival.com/" TargetMode="External"/><Relationship Id="rId20"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youtube.com/user/slashfilmfestival"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3.tif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hyphe.at/"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brina/Downloads/Slash%20Schreibvorlag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rigin">
  <a:themeElements>
    <a:clrScheme name="Vermögen Mensch">
      <a:dk1>
        <a:srgbClr val="000000"/>
      </a:dk1>
      <a:lt1>
        <a:srgbClr val="FFFFFF"/>
      </a:lt1>
      <a:dk2>
        <a:srgbClr val="44546A"/>
      </a:dk2>
      <a:lt2>
        <a:srgbClr val="E7E6E6"/>
      </a:lt2>
      <a:accent1>
        <a:srgbClr val="FF0A43"/>
      </a:accent1>
      <a:accent2>
        <a:srgbClr val="FF5468"/>
      </a:accent2>
      <a:accent3>
        <a:srgbClr val="A5A5A5"/>
      </a:accent3>
      <a:accent4>
        <a:srgbClr val="00A63D"/>
      </a:accent4>
      <a:accent5>
        <a:srgbClr val="5FC979"/>
      </a:accent5>
      <a:accent6>
        <a:srgbClr val="7990FB"/>
      </a:accent6>
      <a:hlink>
        <a:srgbClr val="0563C1"/>
      </a:hlink>
      <a:folHlink>
        <a:srgbClr val="CC4F72"/>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2.xml><?xml version="1.0" encoding="utf-8"?>
<b:Sources xmlns:b="http://schemas.openxmlformats.org/officeDocument/2006/bibliography" SelectedStyle=""/>
</file>

<file path=customXml/item3.xml><?xml version="1.0" encoding="utf-8"?>
<CoverPageProperties xmlns="http://schemas.microsoft.com/office/2006/coverPageProps">
  <PublishDate/>
  <Abstract/>
  <CompanyAddress/>
  <CompanyPhone/>
  <CompanyFax/>
  <CompanyEmail/>
</CoverPage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B03E2F1D0E8E87468B289CB57281B996" ma:contentTypeVersion="1" ma:contentTypeDescription="Create a new document." ma:contentTypeScope="" ma:versionID="62a345c190c3e02e35f6075a6cd279fe">
  <xsd:schema xmlns:xsd="http://www.w3.org/2001/XMLSchema" xmlns:xs="http://www.w3.org/2001/XMLSchema" xmlns:p="http://schemas.microsoft.com/office/2006/metadata/properties" xmlns:ns2="aac074f3-af53-40eb-acd1-e8ca9658e9e1" targetNamespace="http://schemas.microsoft.com/office/2006/metadata/properties" ma:root="true" ma:fieldsID="6e89e516250c3f4b948741447e1442ad" ns2:_="">
    <xsd:import namespace="aac074f3-af53-40eb-acd1-e8ca9658e9e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074f3-af53-40eb-acd1-e8ca9658e9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59CD23-8955-4B04-B30A-16173F900A53}">
  <ds:schemaRefs>
    <ds:schemaRef ds:uri="http://schemas.microsoft.com/office/2009/outspace/metadata"/>
  </ds:schemaRefs>
</ds:datastoreItem>
</file>

<file path=customXml/itemProps2.xml><?xml version="1.0" encoding="utf-8"?>
<ds:datastoreItem xmlns:ds="http://schemas.openxmlformats.org/officeDocument/2006/customXml" ds:itemID="{F0CAEE68-99CE-4647-B891-41BBDBB6BB20}">
  <ds:schemaRefs>
    <ds:schemaRef ds:uri="http://schemas.openxmlformats.org/officeDocument/2006/bibliography"/>
  </ds:schemaRefs>
</ds:datastoreItem>
</file>

<file path=customXml/itemProps3.xml><?xml version="1.0" encoding="utf-8"?>
<ds:datastoreItem xmlns:ds="http://schemas.openxmlformats.org/officeDocument/2006/customXml" ds:itemID="{9E45F724-1C19-43E8-AA8D-805D99115A37}">
  <ds:schemaRefs>
    <ds:schemaRef ds:uri="http://schemas.microsoft.com/office/2006/coverPageProps"/>
  </ds:schemaRefs>
</ds:datastoreItem>
</file>

<file path=customXml/itemProps4.xml><?xml version="1.0" encoding="utf-8"?>
<ds:datastoreItem xmlns:ds="http://schemas.openxmlformats.org/officeDocument/2006/customXml" ds:itemID="{6768EACA-72C9-48FE-907A-7CCBCD8A068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7D5E084-0B65-4565-B560-2DEF7130D7AC}">
  <ds:schemaRefs>
    <ds:schemaRef ds:uri="http://schemas.microsoft.com/sharepoint/v3/contenttype/forms"/>
  </ds:schemaRefs>
</ds:datastoreItem>
</file>

<file path=customXml/itemProps6.xml><?xml version="1.0" encoding="utf-8"?>
<ds:datastoreItem xmlns:ds="http://schemas.openxmlformats.org/officeDocument/2006/customXml" ds:itemID="{627B93B4-2F20-4984-AF07-669EDCDD2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074f3-af53-40eb-acd1-e8ca9658e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Slash Schreibvorlage.dotx</Template>
  <TotalTime>0</TotalTime>
  <Pages>5</Pages>
  <Words>1618</Words>
  <Characters>6909</Characters>
  <Application>Microsoft Office Word</Application>
  <DocSecurity>0</DocSecurity>
  <Lines>121</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2021-08-05T07:08:00Z</dcterms:created>
  <dcterms:modified xsi:type="dcterms:W3CDTF">2021-08-06T10:43:00Z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0x010100B03E2F1D0E8E87468B289CB57281B996</vt:lpwstr>
  </property>
</Properties>
</file>